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288" w:rsidRDefault="00253CAA" w:rsidP="00A56288">
      <w:pPr>
        <w:pStyle w:val="30"/>
        <w:shd w:val="clear" w:color="auto" w:fill="auto"/>
        <w:spacing w:after="0"/>
        <w:ind w:left="1400"/>
        <w:rPr>
          <w:color w:val="000000"/>
          <w:lang w:val="uk-UA" w:eastAsia="uk-UA" w:bidi="uk-UA"/>
        </w:rPr>
      </w:pPr>
      <w:r w:rsidRPr="00253CAA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-653415</wp:posOffset>
            </wp:positionV>
            <wp:extent cx="7393305" cy="10458450"/>
            <wp:effectExtent l="0" t="0" r="0" b="0"/>
            <wp:wrapSquare wrapText="bothSides"/>
            <wp:docPr id="2" name="Рисунок 2" descr="D:\Downloads\ЗАКЛАД ДОШКІЛЬНОЇ ОСВІТИ (ЯСЛА-САДОК) №1 «ДЗВІНОЧОК» САРНЕНСЬКОЇ МІСЬКОЇ РАДИ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ЗАКЛАД ДОШКІЛЬНОЇ ОСВІТИ (ЯСЛА-САДОК) №1 «ДЗВІНОЧОК» САРНЕНСЬКОЇ МІСЬКОЇ РАДИ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288" w:rsidRDefault="00A56288" w:rsidP="00A56288">
      <w:pPr>
        <w:pStyle w:val="30"/>
        <w:shd w:val="clear" w:color="auto" w:fill="auto"/>
        <w:spacing w:after="0"/>
        <w:ind w:left="-426"/>
        <w:jc w:val="both"/>
        <w:rPr>
          <w:rFonts w:ascii="Times New Roman" w:hAnsi="Times New Roman" w:cs="Times New Roman"/>
          <w:color w:val="000000"/>
          <w:lang w:val="uk-UA" w:eastAsia="uk-UA" w:bidi="uk-UA"/>
        </w:rPr>
      </w:pPr>
      <w:bookmarkStart w:id="0" w:name="_GoBack"/>
      <w:bookmarkEnd w:id="0"/>
      <w:r w:rsidRPr="00A56288">
        <w:rPr>
          <w:rFonts w:ascii="Times New Roman" w:hAnsi="Times New Roman" w:cs="Times New Roman"/>
          <w:color w:val="000000"/>
          <w:lang w:val="uk-UA" w:eastAsia="uk-UA" w:bidi="uk-UA"/>
        </w:rPr>
        <w:lastRenderedPageBreak/>
        <w:t xml:space="preserve">У будь-який момент музичного керівника можуть повідомити, що на його заняття завітає перевірка. Які критерії прискіплива комісія </w:t>
      </w:r>
      <w:proofErr w:type="spellStart"/>
      <w:r w:rsidRPr="00A56288">
        <w:rPr>
          <w:rFonts w:ascii="Times New Roman" w:hAnsi="Times New Roman" w:cs="Times New Roman"/>
          <w:color w:val="000000"/>
          <w:lang w:val="uk-UA" w:eastAsia="uk-UA" w:bidi="uk-UA"/>
        </w:rPr>
        <w:t>розгядатиме</w:t>
      </w:r>
      <w:proofErr w:type="spellEnd"/>
      <w:r w:rsidRPr="00A56288">
        <w:rPr>
          <w:rFonts w:ascii="Times New Roman" w:hAnsi="Times New Roman" w:cs="Times New Roman"/>
          <w:color w:val="000000"/>
          <w:lang w:val="uk-UA" w:eastAsia="uk-UA" w:bidi="uk-UA"/>
        </w:rPr>
        <w:t xml:space="preserve"> «під лупою»? Ознайомтеся з методикою педагогічного спостереження під час музичного заняття та орієнтовною картою аналізу його ефективності</w:t>
      </w:r>
      <w:r>
        <w:rPr>
          <w:rFonts w:ascii="Times New Roman" w:hAnsi="Times New Roman" w:cs="Times New Roman"/>
          <w:color w:val="000000"/>
          <w:lang w:val="uk-UA" w:eastAsia="uk-UA" w:bidi="uk-UA"/>
        </w:rPr>
        <w:t>.</w:t>
      </w:r>
    </w:p>
    <w:p w:rsidR="00A56288" w:rsidRDefault="00A56288" w:rsidP="00A56288">
      <w:pPr>
        <w:pStyle w:val="30"/>
        <w:shd w:val="clear" w:color="auto" w:fill="auto"/>
        <w:spacing w:after="0"/>
        <w:ind w:left="-426"/>
        <w:jc w:val="both"/>
        <w:rPr>
          <w:rFonts w:ascii="Times New Roman" w:hAnsi="Times New Roman" w:cs="Times New Roman"/>
          <w:lang w:val="uk-UA"/>
        </w:rPr>
      </w:pPr>
      <w:r w:rsidRPr="00A56288">
        <w:rPr>
          <w:rFonts w:ascii="Times New Roman" w:hAnsi="Times New Roman" w:cs="Times New Roman"/>
          <w:lang w:val="uk-UA"/>
        </w:rPr>
        <w:t>До вас іде «ревізор» — підготуйтеся до перевірки музичного заняття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Методика педагогічного спо</w:t>
      </w:r>
      <w:r>
        <w:rPr>
          <w:rFonts w:ascii="Times New Roman" w:hAnsi="Times New Roman" w:cs="Times New Roman"/>
          <w:b w:val="0"/>
          <w:lang w:val="uk-UA"/>
        </w:rPr>
        <w:t>стереження охоплює кілька пунк</w:t>
      </w:r>
      <w:r w:rsidRPr="00A56288">
        <w:rPr>
          <w:rFonts w:ascii="Times New Roman" w:hAnsi="Times New Roman" w:cs="Times New Roman"/>
          <w:b w:val="0"/>
          <w:lang w:val="uk-UA"/>
        </w:rPr>
        <w:t>тів — до, під час та після заняття: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1.</w:t>
      </w:r>
      <w:r w:rsidRPr="00A56288">
        <w:rPr>
          <w:rFonts w:ascii="Times New Roman" w:hAnsi="Times New Roman" w:cs="Times New Roman"/>
          <w:b w:val="0"/>
          <w:lang w:val="uk-UA"/>
        </w:rPr>
        <w:tab/>
        <w:t>Ознайомлюються з планом, конспектом заняття. Аналізують, чи відповідає план заняття змісту перспективного плану, вимогам програми на цей період.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2.</w:t>
      </w:r>
      <w:r w:rsidRPr="00A56288">
        <w:rPr>
          <w:rFonts w:ascii="Times New Roman" w:hAnsi="Times New Roman" w:cs="Times New Roman"/>
          <w:b w:val="0"/>
          <w:lang w:val="uk-UA"/>
        </w:rPr>
        <w:tab/>
        <w:t>Спостерігають за підготовк</w:t>
      </w:r>
      <w:r>
        <w:rPr>
          <w:rFonts w:ascii="Times New Roman" w:hAnsi="Times New Roman" w:cs="Times New Roman"/>
          <w:b w:val="0"/>
          <w:lang w:val="uk-UA"/>
        </w:rPr>
        <w:t>ою до заняття музичного керівни</w:t>
      </w:r>
      <w:r w:rsidRPr="00A56288">
        <w:rPr>
          <w:rFonts w:ascii="Times New Roman" w:hAnsi="Times New Roman" w:cs="Times New Roman"/>
          <w:b w:val="0"/>
          <w:lang w:val="uk-UA"/>
        </w:rPr>
        <w:t>ка, вихователя, дітей.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3.</w:t>
      </w:r>
      <w:r w:rsidRPr="00A56288">
        <w:rPr>
          <w:rFonts w:ascii="Times New Roman" w:hAnsi="Times New Roman" w:cs="Times New Roman"/>
          <w:b w:val="0"/>
          <w:lang w:val="uk-UA"/>
        </w:rPr>
        <w:tab/>
        <w:t>Переглядають заняття.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4.</w:t>
      </w:r>
      <w:r w:rsidRPr="00A56288">
        <w:rPr>
          <w:rFonts w:ascii="Times New Roman" w:hAnsi="Times New Roman" w:cs="Times New Roman"/>
          <w:b w:val="0"/>
          <w:lang w:val="uk-UA"/>
        </w:rPr>
        <w:tab/>
        <w:t xml:space="preserve">Проводять із дітьми бесіду </w:t>
      </w:r>
      <w:r>
        <w:rPr>
          <w:rFonts w:ascii="Times New Roman" w:hAnsi="Times New Roman" w:cs="Times New Roman"/>
          <w:b w:val="0"/>
          <w:lang w:val="uk-UA"/>
        </w:rPr>
        <w:t>про те, що їм найбільше сподоба</w:t>
      </w:r>
      <w:r w:rsidRPr="00A56288">
        <w:rPr>
          <w:rFonts w:ascii="Times New Roman" w:hAnsi="Times New Roman" w:cs="Times New Roman"/>
          <w:b w:val="0"/>
          <w:lang w:val="uk-UA"/>
        </w:rPr>
        <w:t>лося на занятті, чого вони навчилися.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5.</w:t>
      </w:r>
      <w:r w:rsidRPr="00A56288">
        <w:rPr>
          <w:rFonts w:ascii="Times New Roman" w:hAnsi="Times New Roman" w:cs="Times New Roman"/>
          <w:b w:val="0"/>
          <w:lang w:val="uk-UA"/>
        </w:rPr>
        <w:tab/>
        <w:t>Спільно з музичним керівником аналізують: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* чи якісно він реалізував за</w:t>
      </w:r>
      <w:r>
        <w:rPr>
          <w:rFonts w:ascii="Times New Roman" w:hAnsi="Times New Roman" w:cs="Times New Roman"/>
          <w:b w:val="0"/>
          <w:lang w:val="uk-UA"/>
        </w:rPr>
        <w:t xml:space="preserve">планований програмовий зміст; </w:t>
      </w:r>
      <w:r w:rsidRPr="00A56288">
        <w:rPr>
          <w:rFonts w:ascii="Times New Roman" w:hAnsi="Times New Roman" w:cs="Times New Roman"/>
          <w:b w:val="0"/>
          <w:lang w:val="uk-UA"/>
        </w:rPr>
        <w:t>чи коригував зміст заняття</w:t>
      </w:r>
      <w:r>
        <w:rPr>
          <w:rFonts w:ascii="Times New Roman" w:hAnsi="Times New Roman" w:cs="Times New Roman"/>
          <w:b w:val="0"/>
          <w:lang w:val="uk-UA"/>
        </w:rPr>
        <w:t xml:space="preserve"> залежно від стану дітей, ступе</w:t>
      </w:r>
      <w:r w:rsidRPr="00A56288">
        <w:rPr>
          <w:rFonts w:ascii="Times New Roman" w:hAnsi="Times New Roman" w:cs="Times New Roman"/>
          <w:b w:val="0"/>
          <w:lang w:val="uk-UA"/>
        </w:rPr>
        <w:t>ню їх втомлюваності, інших чинників;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* чи ефективно розв’язува</w:t>
      </w:r>
      <w:r>
        <w:rPr>
          <w:rFonts w:ascii="Times New Roman" w:hAnsi="Times New Roman" w:cs="Times New Roman"/>
          <w:b w:val="0"/>
          <w:lang w:val="uk-UA"/>
        </w:rPr>
        <w:t>в проблемні ситуації, що виника</w:t>
      </w:r>
      <w:r w:rsidRPr="00A56288">
        <w:rPr>
          <w:rFonts w:ascii="Times New Roman" w:hAnsi="Times New Roman" w:cs="Times New Roman"/>
          <w:b w:val="0"/>
          <w:lang w:val="uk-UA"/>
        </w:rPr>
        <w:t>ли під час заняття.</w:t>
      </w:r>
    </w:p>
    <w:p w:rsidR="00A56288" w:rsidRPr="00A56288" w:rsidRDefault="00A56288" w:rsidP="00A56288">
      <w:pPr>
        <w:pStyle w:val="30"/>
        <w:spacing w:after="0"/>
        <w:ind w:left="-426"/>
        <w:jc w:val="both"/>
        <w:rPr>
          <w:rFonts w:ascii="Times New Roman" w:hAnsi="Times New Roman" w:cs="Times New Roman"/>
          <w:b w:val="0"/>
          <w:lang w:val="uk-UA"/>
        </w:rPr>
      </w:pPr>
      <w:r w:rsidRPr="00A56288">
        <w:rPr>
          <w:rFonts w:ascii="Times New Roman" w:hAnsi="Times New Roman" w:cs="Times New Roman"/>
          <w:b w:val="0"/>
          <w:lang w:val="uk-UA"/>
        </w:rPr>
        <w:t>6.</w:t>
      </w:r>
      <w:r w:rsidRPr="00A56288">
        <w:rPr>
          <w:rFonts w:ascii="Times New Roman" w:hAnsi="Times New Roman" w:cs="Times New Roman"/>
          <w:b w:val="0"/>
          <w:lang w:val="uk-UA"/>
        </w:rPr>
        <w:tab/>
        <w:t>Спостерігають за поведінкою дітей у повсякденні, аналізують самостійну музичну діяльність дітей з позиції якості, ефективності та результативності проведеного заняття.</w:t>
      </w:r>
    </w:p>
    <w:p w:rsidR="00A56288" w:rsidRPr="00A56288" w:rsidRDefault="00A56288" w:rsidP="00A56288">
      <w:pPr>
        <w:pStyle w:val="30"/>
        <w:shd w:val="clear" w:color="auto" w:fill="auto"/>
        <w:spacing w:after="0"/>
        <w:ind w:left="-426"/>
        <w:jc w:val="both"/>
        <w:rPr>
          <w:rFonts w:ascii="Times New Roman" w:hAnsi="Times New Roman" w:cs="Times New Roman"/>
          <w:b w:val="0"/>
          <w:i/>
          <w:lang w:val="uk-UA"/>
        </w:rPr>
      </w:pPr>
      <w:proofErr w:type="spellStart"/>
      <w:r w:rsidRPr="00A56288">
        <w:rPr>
          <w:rFonts w:ascii="Times New Roman" w:hAnsi="Times New Roman" w:cs="Times New Roman"/>
          <w:b w:val="0"/>
          <w:lang w:val="uk-UA"/>
        </w:rPr>
        <w:t>Найґрунтовнішу</w:t>
      </w:r>
      <w:proofErr w:type="spellEnd"/>
      <w:r w:rsidRPr="00A56288">
        <w:rPr>
          <w:rFonts w:ascii="Times New Roman" w:hAnsi="Times New Roman" w:cs="Times New Roman"/>
          <w:b w:val="0"/>
          <w:lang w:val="uk-UA"/>
        </w:rPr>
        <w:t xml:space="preserve"> частку аналізу бере на себе, власне, заняття. Розглянемо основні критерії, які оцінюють, в </w:t>
      </w:r>
      <w:r w:rsidRPr="00A56288">
        <w:rPr>
          <w:rFonts w:ascii="Times New Roman" w:hAnsi="Times New Roman" w:cs="Times New Roman"/>
          <w:b w:val="0"/>
          <w:i/>
          <w:lang w:val="uk-UA"/>
        </w:rPr>
        <w:t>Таблиці.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4"/>
        <w:gridCol w:w="6720"/>
        <w:gridCol w:w="10"/>
        <w:gridCol w:w="1790"/>
        <w:gridCol w:w="29"/>
      </w:tblGrid>
      <w:tr w:rsidR="00A56288" w:rsidTr="00A56288">
        <w:trPr>
          <w:gridAfter w:val="1"/>
          <w:wAfter w:w="29" w:type="dxa"/>
          <w:trHeight w:hRule="exact" w:val="379"/>
        </w:trPr>
        <w:tc>
          <w:tcPr>
            <w:tcW w:w="9374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:rsidR="00A56288" w:rsidRDefault="00A56288" w:rsidP="00A56288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1pt"/>
              </w:rPr>
              <w:t>Карта аналізу «Ефективність проведення музичних занять»</w:t>
            </w:r>
          </w:p>
        </w:tc>
      </w:tr>
      <w:tr w:rsidR="00A56288" w:rsidTr="00A56288">
        <w:trPr>
          <w:gridAfter w:val="1"/>
          <w:wAfter w:w="29" w:type="dxa"/>
          <w:trHeight w:hRule="exact" w:val="49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75pt"/>
                <w:rFonts w:ascii="Times New Roman" w:hAnsi="Times New Roman" w:cs="Times New Roman"/>
                <w:sz w:val="24"/>
                <w:szCs w:val="24"/>
              </w:rPr>
              <w:t>Критерії аналізу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75pt"/>
                <w:rFonts w:ascii="Times New Roman" w:hAnsi="Times New Roman" w:cs="Times New Roman"/>
                <w:sz w:val="24"/>
                <w:szCs w:val="24"/>
              </w:rPr>
              <w:t>Оцінка</w:t>
            </w:r>
          </w:p>
        </w:tc>
      </w:tr>
      <w:tr w:rsidR="00A56288" w:rsidTr="00A56288">
        <w:trPr>
          <w:gridAfter w:val="1"/>
          <w:wAfter w:w="29" w:type="dxa"/>
          <w:trHeight w:hRule="exact"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Програмовий зміст заняття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165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11pt"/>
                <w:rFonts w:ascii="Times New Roman" w:hAnsi="Times New Roman" w:cs="Times New Roman"/>
                <w:sz w:val="24"/>
                <w:szCs w:val="24"/>
              </w:rPr>
              <w:t>Тип музичного заняття: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63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домінантне;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63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традиційне;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68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комплексне;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63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тематичне.</w:t>
            </w:r>
          </w:p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Оцінюють, чи відповідає заявлений у конспекті тип заняття реалізованому на практиці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163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Конспект заняття: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158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чи логічним є хід заняття;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158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які види дитячої активності передбачені;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78"/>
              </w:tabs>
              <w:spacing w:line="240" w:lineRule="atLeast"/>
              <w:ind w:left="380" w:hanging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чи вказані методичні прийоми, способи організації дітей, способи підтримки дитячої ініціативи;</w:t>
            </w:r>
          </w:p>
          <w:p w:rsidR="00A56288" w:rsidRPr="00A56288" w:rsidRDefault="00A56288" w:rsidP="00A56288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78"/>
              </w:tabs>
              <w:spacing w:line="240" w:lineRule="atLeast"/>
              <w:ind w:left="380" w:hanging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чи передбачені шляхи взаємодії музичного керівника і вихователя під час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Умови для проведення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Наявність плану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Наочні посібники, атрибути, іграшки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Нотний матеріал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Стан інструмента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55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Розміщення дітей — достатня кількість стільців, їх зручне розташування щодо інструмента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Зовнішній вигляд дітей — відповідний одяг та взуття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Діяльність музичного керівника під час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Зовнішній вигляд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54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Знання програмового матеріалу заняття та володіння методичними прийомами, виконавська майстерність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Методика проведення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Уміння організувати дітей на початку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Використання різних видів музичної діяльності, їх чергування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Співвідношення нового матеріалу й повторюваного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Використання різних прийомів педагогічного впливу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Ефективність прийомів активізації уваги дітей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54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Створення для дітей можливості проявити ініціативу, самостійність, творчу активність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Врахування розумового, емоційного та фізичного навантаження дітей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Врахування діяльності дітей, що була до заняття та після нього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Врахування вікових особливостей дітей групи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Врахування умов приміщення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Врахування складу групи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Індивідуальна робота з дітьми під час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Аналіз роботи дітей під час заняття, якість цього аналізу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Діяльність дітей на занятті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2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Безпосередність, емоційна налаштованість, невимушеність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317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Збереження інтересу дітей протягом заняття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trHeight w:hRule="exact" w:val="552"/>
        </w:trPr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Організація дітей: вміння підкоритися визначеним правилам поведінки, самостійність, свідома поведінка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Активність слухової уваги, зосередженість під час виконання завдань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Творчі прояви дітей у різних видах музичної діяльності (співи, танці, ігри)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53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Якість засвоєння дітьми матеріалу заняття за всіма видами музичної діяльності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Діяльність вихователя на занятті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Емоційна налаштованість вихователя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5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Вміння бачити кожну дитину під час заняття, щоби вчасно прийти на допомогу тому, хто цього потребує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Доцільна активність вихователя на занятті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Конструктивна взаємодія музичного керівника та вихователя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288" w:rsidTr="00A56288">
        <w:trPr>
          <w:gridAfter w:val="1"/>
          <w:wAfter w:w="29" w:type="dxa"/>
          <w:trHeight w:hRule="exact" w:val="32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9pt"/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A56288" w:rsidRPr="00A56288" w:rsidRDefault="00A56288" w:rsidP="00A56288">
            <w:pPr>
              <w:pStyle w:val="20"/>
              <w:shd w:val="clear" w:color="auto" w:fill="auto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56288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Тривалість заняття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288" w:rsidRPr="00A56288" w:rsidRDefault="00A56288" w:rsidP="00A562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22ED" w:rsidRDefault="00F522ED"/>
    <w:p w:rsidR="00A56288" w:rsidRPr="00A56288" w:rsidRDefault="00A56288" w:rsidP="00A56288">
      <w:pPr>
        <w:pStyle w:val="20"/>
        <w:shd w:val="clear" w:color="auto" w:fill="auto"/>
        <w:ind w:left="-567" w:right="200" w:firstLine="425"/>
        <w:rPr>
          <w:rFonts w:ascii="Times New Roman" w:hAnsi="Times New Roman" w:cs="Times New Roman"/>
          <w:sz w:val="24"/>
          <w:szCs w:val="24"/>
          <w:lang w:val="uk-UA"/>
        </w:rPr>
      </w:pP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Перевіряльники також можуть </w:t>
      </w:r>
      <w:r w:rsidRPr="00A56288">
        <w:rPr>
          <w:rStyle w:val="211pt"/>
          <w:rFonts w:ascii="Times New Roman" w:hAnsi="Times New Roman" w:cs="Times New Roman"/>
          <w:sz w:val="24"/>
          <w:szCs w:val="24"/>
        </w:rPr>
        <w:t xml:space="preserve">звернути увагу 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>на те, яку осві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 xml:space="preserve">ту, стаж роботи, категорію має музичний керівник. Наскільки </w:t>
      </w:r>
      <w:proofErr w:type="spellStart"/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>гра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мотно</w:t>
      </w:r>
      <w:proofErr w:type="spellEnd"/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 він складає документацію, яким програмовим забезпеченням користується. Зазвичай інспектують, як музичний керівник взаємо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діє з іншими педагогами, чи проводить консультації та семінари.</w:t>
      </w:r>
    </w:p>
    <w:p w:rsidR="00A56288" w:rsidRPr="00A56288" w:rsidRDefault="00A56288" w:rsidP="00A56288">
      <w:pPr>
        <w:pStyle w:val="20"/>
        <w:shd w:val="clear" w:color="auto" w:fill="auto"/>
        <w:ind w:left="-567" w:right="200" w:firstLine="425"/>
        <w:rPr>
          <w:rFonts w:ascii="Times New Roman" w:hAnsi="Times New Roman" w:cs="Times New Roman"/>
          <w:sz w:val="24"/>
          <w:szCs w:val="24"/>
          <w:lang w:val="uk-UA"/>
        </w:rPr>
      </w:pP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>Перевіряють наявність методичної літератури, нотного мате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ріалу, фонотеки, дидактичних ігор, дитячих музичних інструмен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тів, декорацій та атрибутів для театральної діяльності. Додатково цікавляться темою, яку музичний керівник обирає для самоосві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ти. Аналізують її актуальність та чи використовує педагог вивчене у роботі з дітьми.</w:t>
      </w:r>
    </w:p>
    <w:p w:rsidR="00A56288" w:rsidRPr="00A56288" w:rsidRDefault="00A56288" w:rsidP="00A56288">
      <w:pPr>
        <w:pStyle w:val="20"/>
        <w:shd w:val="clear" w:color="auto" w:fill="auto"/>
        <w:ind w:left="-567" w:right="200" w:firstLine="425"/>
        <w:rPr>
          <w:rFonts w:ascii="Times New Roman" w:hAnsi="Times New Roman" w:cs="Times New Roman"/>
          <w:sz w:val="24"/>
          <w:szCs w:val="24"/>
        </w:rPr>
      </w:pP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t>Розгорнуті численні показники для аналізу роботи музичного керівника можуть налякати недосвідченого педагога. Але якщо сис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темно організовувати свою роботу з дня в день, кожен пункт для пе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ревірки буде виконано так, що не «підкопаєшся». Головне — це вог</w:t>
      </w:r>
      <w:r w:rsidRPr="00A56288">
        <w:rPr>
          <w:rFonts w:ascii="Times New Roman" w:hAnsi="Times New Roman" w:cs="Times New Roman"/>
          <w:color w:val="000000"/>
          <w:sz w:val="24"/>
          <w:szCs w:val="24"/>
          <w:lang w:val="uk-UA" w:eastAsia="uk-UA" w:bidi="uk-UA"/>
        </w:rPr>
        <w:softHyphen/>
        <w:t>ник в очах дітей, який ви запалюєте музикою. Він освітить собою все інше!</w:t>
      </w:r>
    </w:p>
    <w:p w:rsidR="00A56288" w:rsidRPr="00A56288" w:rsidRDefault="00A56288"/>
    <w:sectPr w:rsidR="00A56288" w:rsidRPr="00A56288" w:rsidSect="00AF0689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014D72"/>
    <w:multiLevelType w:val="multilevel"/>
    <w:tmpl w:val="B18E0FB2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35B098F"/>
    <w:multiLevelType w:val="multilevel"/>
    <w:tmpl w:val="E3C22802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88"/>
    <w:rsid w:val="00253CAA"/>
    <w:rsid w:val="00A56288"/>
    <w:rsid w:val="00AF0689"/>
    <w:rsid w:val="00F5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8F9C9D-2CB1-41B4-948F-31FDEE1F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A56288"/>
    <w:rPr>
      <w:rFonts w:ascii="Cambria" w:eastAsia="Cambria" w:hAnsi="Cambria" w:cs="Cambria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56288"/>
    <w:pPr>
      <w:widowControl w:val="0"/>
      <w:shd w:val="clear" w:color="auto" w:fill="FFFFFF"/>
      <w:spacing w:after="420" w:line="259" w:lineRule="exact"/>
    </w:pPr>
    <w:rPr>
      <w:rFonts w:ascii="Cambria" w:eastAsia="Cambria" w:hAnsi="Cambria" w:cs="Cambria"/>
      <w:b/>
      <w:bCs/>
    </w:rPr>
  </w:style>
  <w:style w:type="character" w:customStyle="1" w:styleId="2">
    <w:name w:val="Основной текст (2)_"/>
    <w:basedOn w:val="a0"/>
    <w:link w:val="20"/>
    <w:rsid w:val="00A56288"/>
    <w:rPr>
      <w:rFonts w:ascii="Cambria" w:eastAsia="Cambria" w:hAnsi="Cambria" w:cs="Cambria"/>
      <w:sz w:val="21"/>
      <w:szCs w:val="21"/>
      <w:shd w:val="clear" w:color="auto" w:fill="FFFFFF"/>
    </w:rPr>
  </w:style>
  <w:style w:type="character" w:customStyle="1" w:styleId="211pt">
    <w:name w:val="Основной текст (2) + 11 pt;Полужирный"/>
    <w:basedOn w:val="2"/>
    <w:rsid w:val="00A56288"/>
    <w:rPr>
      <w:rFonts w:ascii="Cambria" w:eastAsia="Cambria" w:hAnsi="Cambria" w:cs="Cambri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275pt">
    <w:name w:val="Основной текст (2) + 7.5 pt;Полужирный"/>
    <w:basedOn w:val="2"/>
    <w:rsid w:val="00A56288"/>
    <w:rPr>
      <w:rFonts w:ascii="Cambria" w:eastAsia="Cambria" w:hAnsi="Cambria" w:cs="Cambria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9pt">
    <w:name w:val="Основной текст (2) + 9 pt"/>
    <w:basedOn w:val="2"/>
    <w:rsid w:val="00A56288"/>
    <w:rPr>
      <w:rFonts w:ascii="Cambria" w:eastAsia="Cambria" w:hAnsi="Cambria" w:cs="Cambria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A56288"/>
    <w:pPr>
      <w:widowControl w:val="0"/>
      <w:shd w:val="clear" w:color="auto" w:fill="FFFFFF"/>
      <w:spacing w:after="0" w:line="230" w:lineRule="exact"/>
      <w:ind w:hanging="240"/>
      <w:jc w:val="both"/>
    </w:pPr>
    <w:rPr>
      <w:rFonts w:ascii="Cambria" w:eastAsia="Cambria" w:hAnsi="Cambria" w:cs="Cambria"/>
      <w:sz w:val="21"/>
      <w:szCs w:val="21"/>
    </w:rPr>
  </w:style>
  <w:style w:type="character" w:customStyle="1" w:styleId="29pt0">
    <w:name w:val="Основной текст (2) + 9 pt;Курсив"/>
    <w:basedOn w:val="2"/>
    <w:rsid w:val="00A56288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285pt">
    <w:name w:val="Основной текст (2) + 8.5 pt;Полужирный"/>
    <w:basedOn w:val="2"/>
    <w:rsid w:val="00A5628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732</Words>
  <Characters>4173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2022-10-12T08:06:00Z</dcterms:created>
  <dcterms:modified xsi:type="dcterms:W3CDTF">2022-10-12T08:21:00Z</dcterms:modified>
</cp:coreProperties>
</file>