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1" w:rsidRPr="003E5FE1" w:rsidRDefault="00266AB1" w:rsidP="00266AB1">
      <w:pPr>
        <w:spacing w:after="0"/>
        <w:jc w:val="center"/>
        <w:rPr>
          <w:rFonts w:ascii="Cambria" w:hAnsi="Cambria"/>
          <w:color w:val="000099"/>
          <w:sz w:val="28"/>
          <w:lang w:val="uk-UA"/>
        </w:rPr>
      </w:pPr>
      <w:r w:rsidRPr="003E5FE1">
        <w:rPr>
          <w:rFonts w:ascii="Cambria" w:hAnsi="Cambria"/>
          <w:color w:val="000099"/>
          <w:sz w:val="28"/>
          <w:lang w:val="uk-UA"/>
        </w:rPr>
        <w:t>Дошкільний навчальний заклад ( ясла- садок) №1 «Дзвіночок»</w:t>
      </w:r>
    </w:p>
    <w:p w:rsidR="00266AB1" w:rsidRPr="003E5FE1" w:rsidRDefault="00266AB1" w:rsidP="00266AB1">
      <w:pPr>
        <w:spacing w:after="0"/>
        <w:jc w:val="center"/>
        <w:rPr>
          <w:rFonts w:ascii="Cambria" w:hAnsi="Cambria"/>
          <w:b/>
          <w:color w:val="000099"/>
          <w:sz w:val="24"/>
          <w:lang w:val="uk-UA"/>
        </w:rPr>
      </w:pPr>
      <w:r w:rsidRPr="003E5FE1">
        <w:rPr>
          <w:rFonts w:ascii="Cambria" w:hAnsi="Cambria"/>
          <w:color w:val="000099"/>
          <w:sz w:val="28"/>
          <w:lang w:val="uk-UA"/>
        </w:rPr>
        <w:t>Комунальної власності Сарненської міської ради</w:t>
      </w:r>
    </w:p>
    <w:p w:rsidR="00266AB1" w:rsidRDefault="00266AB1" w:rsidP="00266AB1">
      <w:pPr>
        <w:rPr>
          <w:rFonts w:ascii="Cambria" w:hAnsi="Cambria"/>
          <w:b/>
          <w:sz w:val="48"/>
          <w:lang w:val="uk-UA"/>
        </w:rPr>
      </w:pPr>
    </w:p>
    <w:p w:rsidR="00266AB1" w:rsidRDefault="00266AB1" w:rsidP="00266AB1">
      <w:pPr>
        <w:rPr>
          <w:rFonts w:ascii="Cambria" w:hAnsi="Cambria"/>
          <w:b/>
          <w:sz w:val="48"/>
          <w:lang w:val="uk-UA"/>
        </w:rPr>
      </w:pPr>
    </w:p>
    <w:p w:rsidR="00266AB1" w:rsidRDefault="00266AB1" w:rsidP="00266AB1">
      <w:pPr>
        <w:rPr>
          <w:rFonts w:ascii="Cambria" w:hAnsi="Cambria"/>
          <w:b/>
          <w:sz w:val="48"/>
          <w:lang w:val="uk-UA"/>
        </w:rPr>
      </w:pPr>
    </w:p>
    <w:p w:rsidR="00266AB1" w:rsidRDefault="00266AB1" w:rsidP="00266AB1">
      <w:pPr>
        <w:rPr>
          <w:rFonts w:ascii="Cambria" w:hAnsi="Cambria"/>
          <w:b/>
          <w:sz w:val="48"/>
          <w:lang w:val="uk-UA"/>
        </w:rPr>
      </w:pPr>
    </w:p>
    <w:p w:rsidR="00266AB1" w:rsidRDefault="00266AB1" w:rsidP="00266AB1">
      <w:pPr>
        <w:rPr>
          <w:rFonts w:ascii="Cambria" w:hAnsi="Cambria"/>
          <w:b/>
          <w:sz w:val="48"/>
          <w:lang w:val="uk-UA"/>
        </w:rPr>
      </w:pPr>
    </w:p>
    <w:p w:rsidR="00266AB1" w:rsidRDefault="00266AB1" w:rsidP="00266AB1">
      <w:pPr>
        <w:spacing w:after="0"/>
        <w:jc w:val="center"/>
        <w:rPr>
          <w:rFonts w:asciiTheme="majorHAnsi" w:hAnsiTheme="majorHAnsi"/>
          <w:i/>
          <w:color w:val="000099"/>
          <w:sz w:val="40"/>
          <w:lang w:val="uk-UA"/>
        </w:rPr>
      </w:pPr>
      <w:r w:rsidRPr="008150DB">
        <w:rPr>
          <w:rFonts w:asciiTheme="majorHAnsi" w:hAnsiTheme="majorHAnsi"/>
          <w:i/>
          <w:color w:val="000099"/>
          <w:sz w:val="40"/>
          <w:lang w:val="uk-UA"/>
        </w:rPr>
        <w:t xml:space="preserve">Консультація для </w:t>
      </w:r>
      <w:r>
        <w:rPr>
          <w:rFonts w:asciiTheme="majorHAnsi" w:hAnsiTheme="majorHAnsi"/>
          <w:i/>
          <w:color w:val="000099"/>
          <w:sz w:val="40"/>
          <w:lang w:val="uk-UA"/>
        </w:rPr>
        <w:t>батьків</w:t>
      </w:r>
    </w:p>
    <w:p w:rsidR="00266AB1" w:rsidRDefault="00266AB1" w:rsidP="00266AB1">
      <w:pPr>
        <w:spacing w:after="0"/>
        <w:jc w:val="center"/>
        <w:rPr>
          <w:rFonts w:asciiTheme="majorHAnsi" w:hAnsiTheme="majorHAnsi"/>
          <w:b/>
          <w:i/>
          <w:color w:val="000099"/>
          <w:sz w:val="48"/>
          <w:lang w:val="uk-UA"/>
        </w:rPr>
      </w:pPr>
    </w:p>
    <w:p w:rsidR="00266AB1" w:rsidRPr="00D831AB" w:rsidRDefault="00266AB1" w:rsidP="00266AB1">
      <w:pPr>
        <w:spacing w:after="0"/>
        <w:jc w:val="center"/>
        <w:rPr>
          <w:rFonts w:asciiTheme="majorHAnsi" w:hAnsiTheme="majorHAnsi"/>
          <w:b/>
          <w:bCs/>
          <w:i/>
          <w:color w:val="000099"/>
          <w:sz w:val="56"/>
          <w:lang w:val="uk-UA"/>
        </w:rPr>
      </w:pPr>
      <w:r w:rsidRPr="008F444B">
        <w:rPr>
          <w:rFonts w:asciiTheme="majorHAnsi" w:hAnsiTheme="majorHAnsi"/>
          <w:b/>
          <w:i/>
          <w:color w:val="000099"/>
          <w:sz w:val="48"/>
          <w:lang w:val="uk-UA"/>
        </w:rPr>
        <w:t xml:space="preserve"> </w:t>
      </w:r>
      <w:r w:rsidR="00D831AB">
        <w:rPr>
          <w:rFonts w:asciiTheme="majorHAnsi" w:hAnsiTheme="majorHAnsi"/>
          <w:b/>
          <w:bCs/>
          <w:i/>
          <w:color w:val="000099"/>
          <w:sz w:val="48"/>
          <w:lang w:val="uk-UA"/>
        </w:rPr>
        <w:t>«Виховуємо казкою»</w:t>
      </w:r>
    </w:p>
    <w:p w:rsidR="00266AB1" w:rsidRDefault="00266AB1" w:rsidP="00266AB1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266AB1" w:rsidRDefault="00266AB1" w:rsidP="00266AB1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266AB1" w:rsidRDefault="00266AB1" w:rsidP="00266AB1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266AB1" w:rsidRDefault="00266AB1" w:rsidP="00266AB1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266AB1" w:rsidRDefault="00266AB1" w:rsidP="00266AB1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266AB1" w:rsidRDefault="00266AB1" w:rsidP="00266AB1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266AB1" w:rsidRDefault="00266AB1" w:rsidP="00266AB1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D831AB" w:rsidRDefault="00266AB1" w:rsidP="00266AB1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  <w:r>
        <w:rPr>
          <w:rFonts w:asciiTheme="majorHAnsi" w:hAnsiTheme="majorHAnsi"/>
          <w:bCs/>
          <w:i/>
          <w:noProof/>
          <w:sz w:val="40"/>
          <w:lang w:val="uk-UA" w:eastAsia="ru-RU"/>
        </w:rPr>
        <w:t xml:space="preserve">                                                                   </w:t>
      </w:r>
    </w:p>
    <w:p w:rsidR="00D831AB" w:rsidRDefault="00D831AB" w:rsidP="00266AB1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266AB1" w:rsidRDefault="00D831AB" w:rsidP="00D831AB">
      <w:pPr>
        <w:spacing w:after="0"/>
        <w:jc w:val="center"/>
        <w:rPr>
          <w:rFonts w:asciiTheme="majorHAnsi" w:hAnsiTheme="majorHAnsi"/>
          <w:bCs/>
          <w:noProof/>
          <w:color w:val="000099"/>
          <w:sz w:val="32"/>
          <w:lang w:val="uk-UA" w:eastAsia="ru-RU"/>
        </w:rPr>
      </w:pPr>
      <w:r>
        <w:rPr>
          <w:rFonts w:asciiTheme="majorHAnsi" w:hAnsiTheme="majorHAnsi"/>
          <w:bCs/>
          <w:i/>
          <w:noProof/>
          <w:sz w:val="40"/>
          <w:lang w:val="uk-UA" w:eastAsia="ru-RU"/>
        </w:rPr>
        <w:t xml:space="preserve">                                             </w:t>
      </w:r>
      <w:r w:rsidR="00266AB1">
        <w:rPr>
          <w:rFonts w:asciiTheme="majorHAnsi" w:hAnsiTheme="majorHAnsi"/>
          <w:bCs/>
          <w:i/>
          <w:noProof/>
          <w:sz w:val="40"/>
          <w:lang w:val="uk-UA" w:eastAsia="ru-RU"/>
        </w:rPr>
        <w:t xml:space="preserve">   </w:t>
      </w:r>
      <w:r w:rsidR="00266AB1" w:rsidRPr="008150DB"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>Підготувала і провела</w:t>
      </w:r>
      <w:r w:rsidR="00266AB1"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 </w:t>
      </w:r>
    </w:p>
    <w:p w:rsidR="00266AB1" w:rsidRPr="000B1931" w:rsidRDefault="00266AB1" w:rsidP="00266AB1">
      <w:pPr>
        <w:spacing w:after="0"/>
        <w:jc w:val="center"/>
        <w:rPr>
          <w:rFonts w:asciiTheme="majorHAnsi" w:hAnsiTheme="majorHAnsi"/>
          <w:b/>
          <w:bCs/>
          <w:noProof/>
          <w:color w:val="000099"/>
          <w:sz w:val="32"/>
          <w:lang w:val="uk-UA" w:eastAsia="ru-RU"/>
        </w:rPr>
      </w:pPr>
      <w:r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                                                           вихователь: </w:t>
      </w:r>
      <w:r w:rsidR="00D831AB">
        <w:rPr>
          <w:rFonts w:asciiTheme="majorHAnsi" w:hAnsiTheme="majorHAnsi"/>
          <w:b/>
          <w:bCs/>
          <w:noProof/>
          <w:color w:val="000099"/>
          <w:sz w:val="32"/>
          <w:lang w:val="uk-UA" w:eastAsia="ru-RU"/>
        </w:rPr>
        <w:t>Мельник Ю.С.</w:t>
      </w:r>
    </w:p>
    <w:p w:rsidR="00266AB1" w:rsidRDefault="00266AB1" w:rsidP="00266AB1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266AB1" w:rsidRDefault="00266AB1" w:rsidP="00266AB1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266AB1" w:rsidRDefault="00266AB1" w:rsidP="00266AB1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266AB1" w:rsidRPr="00D831AB" w:rsidRDefault="00266AB1" w:rsidP="00D831AB">
      <w:pPr>
        <w:spacing w:after="0"/>
        <w:jc w:val="center"/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</w:pPr>
      <w:r w:rsidRPr="008150DB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м.Сарни – 20</w:t>
      </w:r>
      <w:r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2</w:t>
      </w:r>
      <w:r w:rsidR="00D831AB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1</w:t>
      </w:r>
      <w:r w:rsidRPr="008150DB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р.</w:t>
      </w:r>
      <w:bookmarkStart w:id="0" w:name="_GoBack"/>
      <w:bookmarkEnd w:id="0"/>
    </w:p>
    <w:p w:rsidR="00266AB1" w:rsidRPr="00266AB1" w:rsidRDefault="00266AB1" w:rsidP="00266AB1">
      <w:pPr>
        <w:spacing w:after="0"/>
        <w:ind w:left="284" w:right="425" w:firstLine="283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266AB1">
        <w:rPr>
          <w:rFonts w:ascii="Times New Roman" w:hAnsi="Times New Roman" w:cs="Times New Roman"/>
          <w:bCs/>
          <w:sz w:val="24"/>
          <w:lang w:val="uk-UA"/>
        </w:rPr>
        <w:lastRenderedPageBreak/>
        <w:t>Казка як елемент культури, пере</w:t>
      </w:r>
      <w:r w:rsidRPr="00266AB1">
        <w:rPr>
          <w:rFonts w:ascii="Times New Roman" w:hAnsi="Times New Roman" w:cs="Times New Roman"/>
          <w:bCs/>
          <w:sz w:val="24"/>
          <w:lang w:val="uk-UA"/>
        </w:rPr>
        <w:softHyphen/>
        <w:t xml:space="preserve">дусім її естетичної складової, та як феномен вітчизняної народної </w:t>
      </w:r>
      <w:proofErr w:type="spellStart"/>
      <w:r w:rsidRPr="00266AB1">
        <w:rPr>
          <w:rFonts w:ascii="Times New Roman" w:hAnsi="Times New Roman" w:cs="Times New Roman"/>
          <w:bCs/>
          <w:sz w:val="24"/>
          <w:lang w:val="uk-UA"/>
        </w:rPr>
        <w:t>етнопедагогіки</w:t>
      </w:r>
      <w:proofErr w:type="spellEnd"/>
      <w:r w:rsidRPr="00266AB1">
        <w:rPr>
          <w:rFonts w:ascii="Times New Roman" w:hAnsi="Times New Roman" w:cs="Times New Roman"/>
          <w:bCs/>
          <w:sz w:val="24"/>
          <w:lang w:val="uk-UA"/>
        </w:rPr>
        <w:t xml:space="preserve"> має неоціненне значення в сучасній педагогічній прак</w:t>
      </w:r>
      <w:r w:rsidRPr="00266AB1">
        <w:rPr>
          <w:rFonts w:ascii="Times New Roman" w:hAnsi="Times New Roman" w:cs="Times New Roman"/>
          <w:bCs/>
          <w:sz w:val="24"/>
          <w:lang w:val="uk-UA"/>
        </w:rPr>
        <w:softHyphen/>
        <w:t>тиці і є багатогранним матеріалом у становленні естетичної культури, формуванні здібностей і загальному розвитку особистості. Казка — могутній засіб виховання, що відображає ментальність українського народу, «відтворює історичне тло, на якому формувалася і деформува</w:t>
      </w:r>
      <w:r w:rsidRPr="00266AB1">
        <w:rPr>
          <w:rFonts w:ascii="Times New Roman" w:hAnsi="Times New Roman" w:cs="Times New Roman"/>
          <w:bCs/>
          <w:sz w:val="24"/>
          <w:lang w:val="uk-UA"/>
        </w:rPr>
        <w:softHyphen/>
        <w:t xml:space="preserve">лася національна самосвідомість мас», вводить «в ситуації емоційного співпереживання, виховує естетичний ідеал» (Б. </w:t>
      </w:r>
      <w:proofErr w:type="spellStart"/>
      <w:r w:rsidRPr="00266AB1">
        <w:rPr>
          <w:rFonts w:ascii="Times New Roman" w:hAnsi="Times New Roman" w:cs="Times New Roman"/>
          <w:bCs/>
          <w:sz w:val="24"/>
          <w:lang w:val="uk-UA"/>
        </w:rPr>
        <w:t>Ступарик</w:t>
      </w:r>
      <w:proofErr w:type="spellEnd"/>
      <w:r w:rsidRPr="00266AB1">
        <w:rPr>
          <w:rFonts w:ascii="Times New Roman" w:hAnsi="Times New Roman" w:cs="Times New Roman"/>
          <w:bCs/>
          <w:sz w:val="24"/>
          <w:lang w:val="uk-UA"/>
        </w:rPr>
        <w:t>).</w:t>
      </w:r>
    </w:p>
    <w:p w:rsidR="00266AB1" w:rsidRPr="00266AB1" w:rsidRDefault="00266AB1" w:rsidP="00266AB1">
      <w:pPr>
        <w:spacing w:after="0"/>
        <w:ind w:left="284" w:right="425" w:firstLine="283"/>
        <w:jc w:val="both"/>
        <w:rPr>
          <w:rFonts w:ascii="Times New Roman" w:hAnsi="Times New Roman" w:cs="Times New Roman"/>
          <w:bCs/>
          <w:sz w:val="24"/>
        </w:rPr>
      </w:pPr>
      <w:r w:rsidRPr="00266AB1">
        <w:rPr>
          <w:rFonts w:ascii="Times New Roman" w:hAnsi="Times New Roman" w:cs="Times New Roman"/>
          <w:bCs/>
          <w:sz w:val="24"/>
        </w:rPr>
        <w:t> </w:t>
      </w:r>
      <w:r w:rsidRPr="00266AB1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Pr="00266AB1">
        <w:rPr>
          <w:rFonts w:ascii="Times New Roman" w:hAnsi="Times New Roman" w:cs="Times New Roman"/>
          <w:bCs/>
          <w:sz w:val="24"/>
        </w:rPr>
        <w:t> </w:t>
      </w:r>
      <w:r w:rsidRPr="00266AB1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Pr="00266AB1">
        <w:rPr>
          <w:rFonts w:ascii="Times New Roman" w:hAnsi="Times New Roman" w:cs="Times New Roman"/>
          <w:bCs/>
          <w:sz w:val="24"/>
        </w:rPr>
        <w:t xml:space="preserve"> Будь-яка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казка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орієнтована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на </w:t>
      </w:r>
      <w:proofErr w:type="spellStart"/>
      <w:proofErr w:type="gramStart"/>
      <w:r w:rsidRPr="00266AB1">
        <w:rPr>
          <w:rFonts w:ascii="Times New Roman" w:hAnsi="Times New Roman" w:cs="Times New Roman"/>
          <w:bCs/>
          <w:sz w:val="24"/>
        </w:rPr>
        <w:t>соц</w:t>
      </w:r>
      <w:proofErr w:type="gramEnd"/>
      <w:r w:rsidRPr="00266AB1">
        <w:rPr>
          <w:rFonts w:ascii="Times New Roman" w:hAnsi="Times New Roman" w:cs="Times New Roman"/>
          <w:bCs/>
          <w:sz w:val="24"/>
        </w:rPr>
        <w:t>іально-педагогічний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ефект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: вона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навчає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виховує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попереджає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спонукає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до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діяльності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і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навіть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лікує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Виховання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засобами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 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казки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особливо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впливає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на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становлення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духовного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світу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особистості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у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дошкільному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дитинстві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. Казка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створює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умови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для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формування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внутрішньої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потреби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малят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у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неперервному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вдосконаленні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й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реалізації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своїх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можливостей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Навчити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дітей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глибо</w:t>
      </w:r>
      <w:r w:rsidRPr="00266AB1">
        <w:rPr>
          <w:rFonts w:ascii="Times New Roman" w:hAnsi="Times New Roman" w:cs="Times New Roman"/>
          <w:bCs/>
          <w:sz w:val="24"/>
        </w:rPr>
        <w:softHyphen/>
        <w:t>ко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естетично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повноцінно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сприймати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казку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осмислювати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міркувати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над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її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психологією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філософією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спі</w:t>
      </w:r>
      <w:proofErr w:type="gramStart"/>
      <w:r w:rsidRPr="00266AB1">
        <w:rPr>
          <w:rFonts w:ascii="Times New Roman" w:hAnsi="Times New Roman" w:cs="Times New Roman"/>
          <w:bCs/>
          <w:sz w:val="24"/>
        </w:rPr>
        <w:t>вв</w:t>
      </w:r>
      <w:proofErr w:type="gramEnd"/>
      <w:r w:rsidRPr="00266AB1">
        <w:rPr>
          <w:rFonts w:ascii="Times New Roman" w:hAnsi="Times New Roman" w:cs="Times New Roman"/>
          <w:bCs/>
          <w:sz w:val="24"/>
        </w:rPr>
        <w:t>ідносити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почутий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чи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самостійно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виконаний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) текст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казки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з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власними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уявленнями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і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цінностями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— головне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завдання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виховання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казкою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>.</w:t>
      </w:r>
    </w:p>
    <w:p w:rsidR="00266AB1" w:rsidRPr="00266AB1" w:rsidRDefault="00266AB1" w:rsidP="00266AB1">
      <w:pPr>
        <w:spacing w:after="0"/>
        <w:ind w:left="284" w:right="425" w:firstLine="283"/>
        <w:jc w:val="both"/>
        <w:rPr>
          <w:rFonts w:ascii="Times New Roman" w:hAnsi="Times New Roman" w:cs="Times New Roman"/>
          <w:bCs/>
          <w:sz w:val="24"/>
        </w:rPr>
      </w:pPr>
      <w:r w:rsidRPr="00266AB1">
        <w:rPr>
          <w:rFonts w:ascii="Times New Roman" w:hAnsi="Times New Roman" w:cs="Times New Roman"/>
          <w:bCs/>
          <w:sz w:val="24"/>
        </w:rPr>
        <w:t>     </w:t>
      </w:r>
      <w:r w:rsidRPr="00266AB1">
        <w:rPr>
          <w:rFonts w:ascii="Times New Roman" w:hAnsi="Times New Roman" w:cs="Times New Roman"/>
          <w:bCs/>
          <w:sz w:val="24"/>
          <w:lang w:val="uk-UA"/>
        </w:rPr>
        <w:t xml:space="preserve">  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Вічним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і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неви</w:t>
      </w:r>
      <w:r w:rsidRPr="00266AB1">
        <w:rPr>
          <w:rFonts w:ascii="Times New Roman" w:hAnsi="Times New Roman" w:cs="Times New Roman"/>
          <w:bCs/>
          <w:sz w:val="24"/>
        </w:rPr>
        <w:softHyphen/>
        <w:t>черпним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джерелом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народної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мудрості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називав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казки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     В.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Сухомлинський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Він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зазначав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що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у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створених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 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казках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особливо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яскраво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«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виявляються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характер народу,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обличчя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народу,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його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думи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і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сподівання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моральні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ідеали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>».</w:t>
      </w:r>
    </w:p>
    <w:p w:rsidR="00266AB1" w:rsidRPr="00266AB1" w:rsidRDefault="00266AB1" w:rsidP="00266AB1">
      <w:pPr>
        <w:spacing w:after="0"/>
        <w:ind w:left="284" w:right="425" w:firstLine="283"/>
        <w:jc w:val="both"/>
        <w:rPr>
          <w:rFonts w:ascii="Times New Roman" w:hAnsi="Times New Roman" w:cs="Times New Roman"/>
          <w:bCs/>
          <w:sz w:val="24"/>
        </w:rPr>
      </w:pPr>
      <w:r w:rsidRPr="00266AB1">
        <w:rPr>
          <w:rFonts w:ascii="Times New Roman" w:hAnsi="Times New Roman" w:cs="Times New Roman"/>
          <w:bCs/>
          <w:sz w:val="24"/>
        </w:rPr>
        <w:t xml:space="preserve">      </w:t>
      </w:r>
      <w:r w:rsidRPr="00266AB1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Pr="00266AB1">
        <w:rPr>
          <w:rFonts w:ascii="Times New Roman" w:hAnsi="Times New Roman" w:cs="Times New Roman"/>
          <w:bCs/>
          <w:sz w:val="24"/>
        </w:rPr>
        <w:t xml:space="preserve">Казка є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ефективним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засобом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розвитку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 w:rsidRPr="00266AB1">
        <w:rPr>
          <w:rFonts w:ascii="Times New Roman" w:hAnsi="Times New Roman" w:cs="Times New Roman"/>
          <w:bCs/>
          <w:sz w:val="24"/>
        </w:rPr>
        <w:t>п</w:t>
      </w:r>
      <w:proofErr w:type="gramEnd"/>
      <w:r w:rsidRPr="00266AB1">
        <w:rPr>
          <w:rFonts w:ascii="Times New Roman" w:hAnsi="Times New Roman" w:cs="Times New Roman"/>
          <w:bCs/>
          <w:sz w:val="24"/>
        </w:rPr>
        <w:t>ізнавального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інте</w:t>
      </w:r>
      <w:r w:rsidRPr="00266AB1">
        <w:rPr>
          <w:rFonts w:ascii="Times New Roman" w:hAnsi="Times New Roman" w:cs="Times New Roman"/>
          <w:bCs/>
          <w:sz w:val="24"/>
        </w:rPr>
        <w:softHyphen/>
        <w:t>ресу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до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роботи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. Вона для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дитини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дошкільного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віку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є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чимось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реальним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тим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що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допомагає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їй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в доступному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обсязі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 w:rsidRPr="00266AB1">
        <w:rPr>
          <w:rFonts w:ascii="Times New Roman" w:hAnsi="Times New Roman" w:cs="Times New Roman"/>
          <w:bCs/>
          <w:sz w:val="24"/>
        </w:rPr>
        <w:t>п</w:t>
      </w:r>
      <w:proofErr w:type="gramEnd"/>
      <w:r w:rsidRPr="00266AB1">
        <w:rPr>
          <w:rFonts w:ascii="Times New Roman" w:hAnsi="Times New Roman" w:cs="Times New Roman"/>
          <w:bCs/>
          <w:sz w:val="24"/>
        </w:rPr>
        <w:t>ізнавати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дорослий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світ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почуттів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та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переживань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Герої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казок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працюють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тим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самим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при</w:t>
      </w:r>
      <w:r w:rsidRPr="00266AB1">
        <w:rPr>
          <w:rFonts w:ascii="Times New Roman" w:hAnsi="Times New Roman" w:cs="Times New Roman"/>
          <w:bCs/>
          <w:sz w:val="24"/>
        </w:rPr>
        <w:softHyphen/>
        <w:t>ваблюючи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дитячу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увагу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до основного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змісту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життя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людини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—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праці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Це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продукт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дорослої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творчості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для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дітей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>.</w:t>
      </w:r>
    </w:p>
    <w:p w:rsidR="00266AB1" w:rsidRPr="00266AB1" w:rsidRDefault="00266AB1" w:rsidP="00266AB1">
      <w:pPr>
        <w:spacing w:after="0"/>
        <w:ind w:left="284" w:right="425" w:firstLine="283"/>
        <w:jc w:val="both"/>
        <w:rPr>
          <w:rFonts w:ascii="Times New Roman" w:hAnsi="Times New Roman" w:cs="Times New Roman"/>
          <w:bCs/>
          <w:sz w:val="24"/>
        </w:rPr>
      </w:pPr>
      <w:r w:rsidRPr="00266AB1">
        <w:rPr>
          <w:rFonts w:ascii="Times New Roman" w:hAnsi="Times New Roman" w:cs="Times New Roman"/>
          <w:bCs/>
          <w:sz w:val="24"/>
        </w:rPr>
        <w:t>     </w:t>
      </w:r>
      <w:r w:rsidRPr="00266AB1">
        <w:rPr>
          <w:rFonts w:ascii="Times New Roman" w:hAnsi="Times New Roman" w:cs="Times New Roman"/>
          <w:bCs/>
          <w:sz w:val="24"/>
          <w:lang w:val="uk-UA"/>
        </w:rPr>
        <w:t xml:space="preserve"> 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Слід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звернути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увагу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на те,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що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казка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задовольняє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головні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потреби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дітей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дошкільного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віку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По-перше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казкові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герої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є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самостійними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самодостатніми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а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це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те, про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що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мріють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малята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Отже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задовольняється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одна з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головних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потреб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дітей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— бути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самостійними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>.</w:t>
      </w:r>
    </w:p>
    <w:p w:rsidR="00266AB1" w:rsidRPr="00266AB1" w:rsidRDefault="00266AB1" w:rsidP="00266AB1">
      <w:pPr>
        <w:spacing w:after="0"/>
        <w:ind w:left="284" w:right="425" w:firstLine="283"/>
        <w:jc w:val="both"/>
        <w:rPr>
          <w:rFonts w:ascii="Times New Roman" w:hAnsi="Times New Roman" w:cs="Times New Roman"/>
          <w:bCs/>
          <w:sz w:val="24"/>
        </w:rPr>
      </w:pPr>
      <w:r w:rsidRPr="00266AB1">
        <w:rPr>
          <w:rFonts w:ascii="Times New Roman" w:hAnsi="Times New Roman" w:cs="Times New Roman"/>
          <w:bCs/>
          <w:sz w:val="24"/>
        </w:rPr>
        <w:t>    </w:t>
      </w:r>
      <w:proofErr w:type="spellStart"/>
      <w:proofErr w:type="gramStart"/>
      <w:r w:rsidRPr="00266AB1">
        <w:rPr>
          <w:rFonts w:ascii="Times New Roman" w:hAnsi="Times New Roman" w:cs="Times New Roman"/>
          <w:bCs/>
          <w:sz w:val="24"/>
        </w:rPr>
        <w:t>По-друге</w:t>
      </w:r>
      <w:proofErr w:type="spellEnd"/>
      <w:proofErr w:type="gram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казкові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персонажі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переборюють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будь-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які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труднощі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найнеймовірніші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перешкоди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перемагають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найлютіших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ворогів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Змія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Горинича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Бабу Ягу,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Кощія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Зміючку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тощо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).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Отже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задовольняється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ще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одна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загальна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потреба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дошкільнят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яка в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їх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уяві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надає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людині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все</w:t>
      </w:r>
      <w:r w:rsidRPr="00266AB1">
        <w:rPr>
          <w:rFonts w:ascii="Times New Roman" w:hAnsi="Times New Roman" w:cs="Times New Roman"/>
          <w:bCs/>
          <w:sz w:val="24"/>
        </w:rPr>
        <w:softHyphen/>
        <w:t>могутність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—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компетентність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>.</w:t>
      </w:r>
    </w:p>
    <w:p w:rsidR="00266AB1" w:rsidRPr="00266AB1" w:rsidRDefault="00266AB1" w:rsidP="00266AB1">
      <w:pPr>
        <w:spacing w:after="0"/>
        <w:ind w:left="284" w:right="425" w:firstLine="283"/>
        <w:jc w:val="both"/>
        <w:rPr>
          <w:rFonts w:ascii="Times New Roman" w:hAnsi="Times New Roman" w:cs="Times New Roman"/>
          <w:bCs/>
          <w:sz w:val="24"/>
        </w:rPr>
      </w:pPr>
      <w:r w:rsidRPr="00266AB1">
        <w:rPr>
          <w:rFonts w:ascii="Times New Roman" w:hAnsi="Times New Roman" w:cs="Times New Roman"/>
          <w:bCs/>
          <w:sz w:val="24"/>
        </w:rPr>
        <w:t>   </w:t>
      </w:r>
      <w:r w:rsidRPr="00266AB1">
        <w:rPr>
          <w:rFonts w:ascii="Times New Roman" w:hAnsi="Times New Roman" w:cs="Times New Roman"/>
          <w:bCs/>
          <w:sz w:val="24"/>
          <w:lang w:val="uk-UA"/>
        </w:rPr>
        <w:t xml:space="preserve">  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По-трет</w:t>
      </w:r>
      <w:proofErr w:type="gramStart"/>
      <w:r w:rsidRPr="00266AB1">
        <w:rPr>
          <w:rFonts w:ascii="Times New Roman" w:hAnsi="Times New Roman" w:cs="Times New Roman"/>
          <w:bCs/>
          <w:sz w:val="24"/>
        </w:rPr>
        <w:t>є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>,</w:t>
      </w:r>
      <w:proofErr w:type="gram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діти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постійно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прагнуть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до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активності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. А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головні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герої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ка</w:t>
      </w:r>
      <w:r w:rsidRPr="00266AB1">
        <w:rPr>
          <w:rFonts w:ascii="Times New Roman" w:hAnsi="Times New Roman" w:cs="Times New Roman"/>
          <w:bCs/>
          <w:sz w:val="24"/>
        </w:rPr>
        <w:softHyphen/>
        <w:t>зок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Котигорошко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Кирило-Кожум'яка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козак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Мамалиґа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солдат,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Телесик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пан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Коцький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тощо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)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перебувають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у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постійній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дії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. Будучи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під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впливом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розвитку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сюжету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казки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діючи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у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своїх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фантазіях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разом з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казковими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пер</w:t>
      </w:r>
      <w:r w:rsidRPr="00266AB1">
        <w:rPr>
          <w:rFonts w:ascii="Times New Roman" w:hAnsi="Times New Roman" w:cs="Times New Roman"/>
          <w:bCs/>
          <w:sz w:val="24"/>
        </w:rPr>
        <w:softHyphen/>
        <w:t xml:space="preserve">сонажами,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діти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задовольняють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свою потребу в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активній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діяльності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>.</w:t>
      </w:r>
    </w:p>
    <w:p w:rsidR="000564C1" w:rsidRPr="00266AB1" w:rsidRDefault="00266AB1" w:rsidP="00266AB1">
      <w:pPr>
        <w:spacing w:after="0"/>
        <w:ind w:left="284" w:right="425" w:firstLine="283"/>
        <w:jc w:val="both"/>
        <w:rPr>
          <w:rFonts w:ascii="Times New Roman" w:hAnsi="Times New Roman" w:cs="Times New Roman"/>
          <w:sz w:val="24"/>
        </w:rPr>
      </w:pPr>
      <w:r w:rsidRPr="00266AB1">
        <w:rPr>
          <w:rFonts w:ascii="Times New Roman" w:hAnsi="Times New Roman" w:cs="Times New Roman"/>
          <w:bCs/>
          <w:sz w:val="24"/>
        </w:rPr>
        <w:t xml:space="preserve">   Результатом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виховання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дошкільнят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засобами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казок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стає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те,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що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266AB1">
        <w:rPr>
          <w:rFonts w:ascii="Times New Roman" w:hAnsi="Times New Roman" w:cs="Times New Roman"/>
          <w:bCs/>
          <w:sz w:val="24"/>
        </w:rPr>
        <w:t xml:space="preserve">у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малят</w:t>
      </w:r>
      <w:proofErr w:type="spellEnd"/>
      <w:proofErr w:type="gram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формуються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особистісні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якості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Це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передусім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автономність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яка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дозволяє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дітям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не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соромлячись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висловлювати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свою думку.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Також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формуються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активність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яка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спонукає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дітей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у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колективі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до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володіння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ініціативою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та </w:t>
      </w:r>
      <w:proofErr w:type="spellStart"/>
      <w:proofErr w:type="gramStart"/>
      <w:r w:rsidRPr="00266AB1">
        <w:rPr>
          <w:rFonts w:ascii="Times New Roman" w:hAnsi="Times New Roman" w:cs="Times New Roman"/>
          <w:bCs/>
          <w:sz w:val="24"/>
        </w:rPr>
        <w:t>соц</w:t>
      </w:r>
      <w:proofErr w:type="gramEnd"/>
      <w:r w:rsidRPr="00266AB1">
        <w:rPr>
          <w:rFonts w:ascii="Times New Roman" w:hAnsi="Times New Roman" w:cs="Times New Roman"/>
          <w:bCs/>
          <w:sz w:val="24"/>
        </w:rPr>
        <w:t>іальна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компетентність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які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складаються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з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компо</w:t>
      </w:r>
      <w:r w:rsidRPr="00266AB1">
        <w:rPr>
          <w:rFonts w:ascii="Times New Roman" w:hAnsi="Times New Roman" w:cs="Times New Roman"/>
          <w:bCs/>
          <w:sz w:val="24"/>
        </w:rPr>
        <w:softHyphen/>
        <w:t>нентів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мотиваційного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— потреба у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прояві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стосовно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до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інших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дітей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уваги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співчуття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доброзичливості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;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когнітивного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—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пізнання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іншої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людини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намагання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зрозуміти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потреби та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особливості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її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характеру;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поведінкового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—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пов'язаного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з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вибором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адекватної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ситуації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способів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спілкування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266AB1">
        <w:rPr>
          <w:rFonts w:ascii="Times New Roman" w:hAnsi="Times New Roman" w:cs="Times New Roman"/>
          <w:bCs/>
          <w:sz w:val="24"/>
        </w:rPr>
        <w:t>поведінки</w:t>
      </w:r>
      <w:proofErr w:type="spellEnd"/>
      <w:r w:rsidRPr="00266AB1">
        <w:rPr>
          <w:rFonts w:ascii="Times New Roman" w:hAnsi="Times New Roman" w:cs="Times New Roman"/>
          <w:bCs/>
          <w:sz w:val="24"/>
        </w:rPr>
        <w:t>.</w:t>
      </w:r>
    </w:p>
    <w:sectPr w:rsidR="000564C1" w:rsidRPr="00266AB1" w:rsidSect="00266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FD" w:rsidRDefault="00F24DFD" w:rsidP="00266AB1">
      <w:pPr>
        <w:spacing w:after="0" w:line="240" w:lineRule="auto"/>
      </w:pPr>
      <w:r>
        <w:separator/>
      </w:r>
    </w:p>
  </w:endnote>
  <w:endnote w:type="continuationSeparator" w:id="0">
    <w:p w:rsidR="00F24DFD" w:rsidRDefault="00F24DFD" w:rsidP="0026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B1" w:rsidRDefault="00266A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B1" w:rsidRDefault="00266A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B1" w:rsidRDefault="00266A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FD" w:rsidRDefault="00F24DFD" w:rsidP="00266AB1">
      <w:pPr>
        <w:spacing w:after="0" w:line="240" w:lineRule="auto"/>
      </w:pPr>
      <w:r>
        <w:separator/>
      </w:r>
    </w:p>
  </w:footnote>
  <w:footnote w:type="continuationSeparator" w:id="0">
    <w:p w:rsidR="00F24DFD" w:rsidRDefault="00F24DFD" w:rsidP="0026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B1" w:rsidRDefault="00F24DF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18126" o:spid="_x0000_s2050" type="#_x0000_t75" style="position:absolute;margin-left:0;margin-top:0;width:563pt;height:771pt;z-index:-251657216;mso-position-horizontal:center;mso-position-horizontal-relative:margin;mso-position-vertical:center;mso-position-vertical-relative:margin" o:allowincell="f">
          <v:imagedata r:id="rId1" o:title="fb46294e8278c0fecda26c4eedd3418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B1" w:rsidRDefault="00F24DF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18127" o:spid="_x0000_s2051" type="#_x0000_t75" style="position:absolute;margin-left:0;margin-top:0;width:563pt;height:771pt;z-index:-251656192;mso-position-horizontal:center;mso-position-horizontal-relative:margin;mso-position-vertical:center;mso-position-vertical-relative:margin" o:allowincell="f">
          <v:imagedata r:id="rId1" o:title="fb46294e8278c0fecda26c4eedd3418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B1" w:rsidRDefault="00F24DF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18125" o:spid="_x0000_s2049" type="#_x0000_t75" style="position:absolute;margin-left:0;margin-top:0;width:563pt;height:771pt;z-index:-251658240;mso-position-horizontal:center;mso-position-horizontal-relative:margin;mso-position-vertical:center;mso-position-vertical-relative:margin" o:allowincell="f">
          <v:imagedata r:id="rId1" o:title="fb46294e8278c0fecda26c4eedd3418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1"/>
    <w:rsid w:val="00266AB1"/>
    <w:rsid w:val="002D2042"/>
    <w:rsid w:val="00922417"/>
    <w:rsid w:val="00933937"/>
    <w:rsid w:val="00D831AB"/>
    <w:rsid w:val="00F2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AB1"/>
  </w:style>
  <w:style w:type="paragraph" w:styleId="a5">
    <w:name w:val="footer"/>
    <w:basedOn w:val="a"/>
    <w:link w:val="a6"/>
    <w:uiPriority w:val="99"/>
    <w:unhideWhenUsed/>
    <w:rsid w:val="0026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AB1"/>
  </w:style>
  <w:style w:type="paragraph" w:styleId="a5">
    <w:name w:val="footer"/>
    <w:basedOn w:val="a"/>
    <w:link w:val="a6"/>
    <w:uiPriority w:val="99"/>
    <w:unhideWhenUsed/>
    <w:rsid w:val="0026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Бухгалтер700</cp:lastModifiedBy>
  <cp:revision>2</cp:revision>
  <dcterms:created xsi:type="dcterms:W3CDTF">2020-09-10T11:53:00Z</dcterms:created>
  <dcterms:modified xsi:type="dcterms:W3CDTF">2021-01-16T09:41:00Z</dcterms:modified>
</cp:coreProperties>
</file>