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94" w:rsidRPr="00DA6CFA" w:rsidRDefault="00044E94" w:rsidP="00044E94">
      <w:pPr>
        <w:tabs>
          <w:tab w:val="left" w:pos="2835"/>
        </w:tabs>
        <w:spacing w:after="120"/>
        <w:jc w:val="center"/>
        <w:rPr>
          <w:rFonts w:asciiTheme="majorHAnsi" w:hAnsiTheme="majorHAnsi"/>
          <w:b/>
          <w:sz w:val="32"/>
          <w:lang w:val="uk-UA"/>
        </w:rPr>
      </w:pPr>
      <w:r w:rsidRPr="00DA6CFA">
        <w:rPr>
          <w:rFonts w:asciiTheme="majorHAnsi" w:hAnsiTheme="majorHAnsi"/>
          <w:b/>
          <w:sz w:val="32"/>
          <w:lang w:val="uk-UA"/>
        </w:rPr>
        <w:t>ПРОТОКОЛ №1</w:t>
      </w:r>
    </w:p>
    <w:p w:rsidR="00044E94" w:rsidRPr="00DA6CFA" w:rsidRDefault="00044E94" w:rsidP="00044E94">
      <w:pPr>
        <w:tabs>
          <w:tab w:val="left" w:pos="2835"/>
        </w:tabs>
        <w:spacing w:after="120"/>
        <w:jc w:val="center"/>
        <w:rPr>
          <w:rFonts w:asciiTheme="majorHAnsi" w:hAnsiTheme="majorHAnsi"/>
          <w:sz w:val="24"/>
          <w:lang w:val="uk-UA"/>
        </w:rPr>
      </w:pPr>
      <w:r w:rsidRPr="00DA6CFA">
        <w:rPr>
          <w:rFonts w:asciiTheme="majorHAnsi" w:hAnsiTheme="majorHAnsi"/>
          <w:sz w:val="24"/>
          <w:lang w:val="uk-UA"/>
        </w:rPr>
        <w:t>засідання педагогічної ради ДНЗ №1</w:t>
      </w:r>
    </w:p>
    <w:p w:rsidR="00044E94" w:rsidRPr="00DA6CFA" w:rsidRDefault="00044E94" w:rsidP="00044E94">
      <w:pPr>
        <w:tabs>
          <w:tab w:val="left" w:pos="2835"/>
        </w:tabs>
        <w:spacing w:after="120" w:line="240" w:lineRule="auto"/>
        <w:jc w:val="center"/>
        <w:rPr>
          <w:rFonts w:ascii="Times New Roman" w:eastAsia="Times New Roman" w:hAnsi="Times New Roman" w:cs="Times New Roman"/>
          <w:b/>
          <w:bCs/>
          <w:color w:val="000000"/>
          <w:sz w:val="24"/>
          <w:szCs w:val="28"/>
          <w:lang w:val="uk-UA" w:eastAsia="ru-RU"/>
        </w:rPr>
      </w:pPr>
      <w:r w:rsidRPr="00DA6CFA">
        <w:rPr>
          <w:rFonts w:ascii="Times New Roman" w:eastAsia="Times New Roman" w:hAnsi="Times New Roman" w:cs="Times New Roman"/>
          <w:b/>
          <w:bCs/>
          <w:color w:val="000000"/>
          <w:sz w:val="24"/>
          <w:szCs w:val="28"/>
          <w:lang w:val="uk-UA" w:eastAsia="ru-RU"/>
        </w:rPr>
        <w:t>«Про завдання діяльності колективу»</w:t>
      </w:r>
    </w:p>
    <w:p w:rsidR="00044E94" w:rsidRPr="00DA6CFA" w:rsidRDefault="00784461" w:rsidP="00044E94">
      <w:pPr>
        <w:tabs>
          <w:tab w:val="left" w:pos="2835"/>
        </w:tabs>
        <w:spacing w:after="0"/>
        <w:rPr>
          <w:rFonts w:asciiTheme="majorHAnsi" w:hAnsiTheme="majorHAnsi"/>
          <w:sz w:val="24"/>
          <w:lang w:val="uk-UA"/>
        </w:rPr>
      </w:pPr>
      <w:r>
        <w:rPr>
          <w:rFonts w:asciiTheme="majorHAnsi" w:hAnsiTheme="majorHAnsi"/>
          <w:sz w:val="24"/>
          <w:lang w:val="uk-UA"/>
        </w:rPr>
        <w:t>31.08.16</w:t>
      </w:r>
    </w:p>
    <w:p w:rsidR="00044E94" w:rsidRPr="00DA6CFA" w:rsidRDefault="00044E94" w:rsidP="00044E94">
      <w:pPr>
        <w:spacing w:after="0"/>
        <w:rPr>
          <w:rFonts w:asciiTheme="majorHAnsi" w:hAnsiTheme="majorHAnsi"/>
          <w:sz w:val="24"/>
          <w:lang w:val="uk-UA"/>
        </w:rPr>
      </w:pPr>
      <w:r w:rsidRPr="00DA6CFA">
        <w:rPr>
          <w:rFonts w:asciiTheme="majorHAnsi" w:hAnsiTheme="majorHAnsi"/>
          <w:b/>
          <w:sz w:val="24"/>
          <w:lang w:val="uk-UA"/>
        </w:rPr>
        <w:t>Голова</w:t>
      </w:r>
      <w:r w:rsidRPr="00DA6CFA">
        <w:rPr>
          <w:rFonts w:asciiTheme="majorHAnsi" w:hAnsiTheme="majorHAnsi"/>
          <w:sz w:val="24"/>
          <w:lang w:val="uk-UA"/>
        </w:rPr>
        <w:t xml:space="preserve"> –завідувач Канська А.В.</w:t>
      </w:r>
    </w:p>
    <w:p w:rsidR="00044E94" w:rsidRPr="00DA6CFA" w:rsidRDefault="00044E94" w:rsidP="00044E94">
      <w:pPr>
        <w:spacing w:after="0"/>
        <w:rPr>
          <w:rFonts w:asciiTheme="majorHAnsi" w:hAnsiTheme="majorHAnsi"/>
          <w:sz w:val="24"/>
          <w:lang w:val="uk-UA"/>
        </w:rPr>
      </w:pPr>
      <w:r w:rsidRPr="00DA6CFA">
        <w:rPr>
          <w:rFonts w:asciiTheme="majorHAnsi" w:hAnsiTheme="majorHAnsi"/>
          <w:b/>
          <w:sz w:val="24"/>
          <w:lang w:val="uk-UA"/>
        </w:rPr>
        <w:t>Секретар</w:t>
      </w:r>
      <w:r w:rsidRPr="00DA6CFA">
        <w:rPr>
          <w:rFonts w:asciiTheme="majorHAnsi" w:hAnsiTheme="majorHAnsi"/>
          <w:sz w:val="24"/>
          <w:lang w:val="uk-UA"/>
        </w:rPr>
        <w:t xml:space="preserve"> – вихователь-методист Птуха О.М.</w:t>
      </w:r>
    </w:p>
    <w:p w:rsidR="00044E94" w:rsidRPr="00DA6CFA" w:rsidRDefault="00044E94" w:rsidP="00044E94">
      <w:pPr>
        <w:spacing w:after="0"/>
        <w:rPr>
          <w:rFonts w:asciiTheme="majorHAnsi" w:hAnsiTheme="majorHAnsi"/>
          <w:sz w:val="24"/>
          <w:lang w:val="uk-UA"/>
        </w:rPr>
      </w:pPr>
      <w:r w:rsidRPr="00DA6CFA">
        <w:rPr>
          <w:rFonts w:asciiTheme="majorHAnsi" w:hAnsiTheme="majorHAnsi"/>
          <w:b/>
          <w:sz w:val="24"/>
          <w:lang w:val="uk-UA"/>
        </w:rPr>
        <w:t>Присутні:</w:t>
      </w:r>
      <w:r w:rsidRPr="00DA6CFA">
        <w:rPr>
          <w:rFonts w:asciiTheme="majorHAnsi" w:hAnsiTheme="majorHAnsi"/>
          <w:sz w:val="24"/>
          <w:lang w:val="uk-UA"/>
        </w:rPr>
        <w:t xml:space="preserve"> Поцікайло Н.М.</w:t>
      </w:r>
    </w:p>
    <w:p w:rsidR="00044E94" w:rsidRPr="00DA6CFA" w:rsidRDefault="00044E94" w:rsidP="00044E94">
      <w:pPr>
        <w:spacing w:after="0"/>
        <w:ind w:left="1304"/>
        <w:rPr>
          <w:rFonts w:asciiTheme="majorHAnsi" w:hAnsiTheme="majorHAnsi"/>
          <w:sz w:val="24"/>
          <w:lang w:val="uk-UA"/>
        </w:rPr>
      </w:pPr>
      <w:r w:rsidRPr="00DA6CFA">
        <w:rPr>
          <w:rFonts w:asciiTheme="majorHAnsi" w:hAnsiTheme="majorHAnsi"/>
          <w:sz w:val="24"/>
          <w:lang w:val="uk-UA"/>
        </w:rPr>
        <w:t>Ласкаржевська Н.Л</w:t>
      </w:r>
    </w:p>
    <w:p w:rsidR="00044E94" w:rsidRPr="00DA6CFA" w:rsidRDefault="00044E94" w:rsidP="00044E94">
      <w:pPr>
        <w:spacing w:after="0"/>
        <w:ind w:left="1304"/>
        <w:rPr>
          <w:rFonts w:asciiTheme="majorHAnsi" w:hAnsiTheme="majorHAnsi"/>
          <w:sz w:val="24"/>
          <w:lang w:val="uk-UA"/>
        </w:rPr>
      </w:pPr>
      <w:r w:rsidRPr="00DA6CFA">
        <w:rPr>
          <w:rFonts w:asciiTheme="majorHAnsi" w:hAnsiTheme="majorHAnsi"/>
          <w:sz w:val="24"/>
          <w:lang w:val="uk-UA"/>
        </w:rPr>
        <w:t>Сульжик М.С.</w:t>
      </w:r>
    </w:p>
    <w:p w:rsidR="00044E94" w:rsidRPr="00DA6CFA" w:rsidRDefault="00044E94" w:rsidP="00044E94">
      <w:pPr>
        <w:spacing w:after="0"/>
        <w:ind w:left="1304"/>
        <w:rPr>
          <w:rFonts w:asciiTheme="majorHAnsi" w:hAnsiTheme="majorHAnsi"/>
          <w:sz w:val="24"/>
          <w:lang w:val="uk-UA"/>
        </w:rPr>
      </w:pPr>
      <w:r w:rsidRPr="00DA6CFA">
        <w:rPr>
          <w:rFonts w:asciiTheme="majorHAnsi" w:hAnsiTheme="majorHAnsi"/>
          <w:sz w:val="24"/>
          <w:lang w:val="uk-UA"/>
        </w:rPr>
        <w:t>Бунечко О.Г.</w:t>
      </w:r>
    </w:p>
    <w:p w:rsidR="00044E94" w:rsidRPr="00DA6CFA" w:rsidRDefault="00044E94" w:rsidP="00044E94">
      <w:pPr>
        <w:spacing w:after="0"/>
        <w:ind w:left="1304"/>
        <w:rPr>
          <w:rFonts w:asciiTheme="majorHAnsi" w:hAnsiTheme="majorHAnsi"/>
          <w:sz w:val="24"/>
          <w:lang w:val="uk-UA"/>
        </w:rPr>
      </w:pPr>
      <w:r w:rsidRPr="00DA6CFA">
        <w:rPr>
          <w:rFonts w:asciiTheme="majorHAnsi" w:hAnsiTheme="majorHAnsi"/>
          <w:sz w:val="24"/>
          <w:lang w:val="uk-UA"/>
        </w:rPr>
        <w:t>Городнюк Н.В.</w:t>
      </w:r>
    </w:p>
    <w:p w:rsidR="00044E94" w:rsidRPr="00DA6CFA" w:rsidRDefault="00044E94" w:rsidP="00044E94">
      <w:pPr>
        <w:spacing w:after="0"/>
        <w:ind w:left="1304"/>
        <w:rPr>
          <w:rFonts w:asciiTheme="majorHAnsi" w:hAnsiTheme="majorHAnsi"/>
          <w:sz w:val="24"/>
          <w:lang w:val="uk-UA"/>
        </w:rPr>
      </w:pPr>
      <w:r w:rsidRPr="00DA6CFA">
        <w:rPr>
          <w:rFonts w:asciiTheme="majorHAnsi" w:hAnsiTheme="majorHAnsi"/>
          <w:sz w:val="24"/>
          <w:lang w:val="uk-UA"/>
        </w:rPr>
        <w:t>Данильчик О.В.</w:t>
      </w:r>
    </w:p>
    <w:p w:rsidR="00044E94" w:rsidRPr="00DA6CFA" w:rsidRDefault="00044E94" w:rsidP="00044E94">
      <w:pPr>
        <w:spacing w:after="0"/>
        <w:ind w:left="1304"/>
        <w:rPr>
          <w:rFonts w:asciiTheme="majorHAnsi" w:hAnsiTheme="majorHAnsi"/>
          <w:sz w:val="24"/>
          <w:lang w:val="uk-UA"/>
        </w:rPr>
      </w:pPr>
      <w:r w:rsidRPr="00DA6CFA">
        <w:rPr>
          <w:rFonts w:asciiTheme="majorHAnsi" w:hAnsiTheme="majorHAnsi"/>
          <w:sz w:val="24"/>
          <w:lang w:val="uk-UA"/>
        </w:rPr>
        <w:t>Олішевко С.М.</w:t>
      </w:r>
    </w:p>
    <w:p w:rsidR="00044E94" w:rsidRDefault="00044E94" w:rsidP="00044E94">
      <w:pPr>
        <w:spacing w:after="0"/>
        <w:ind w:left="1304"/>
        <w:rPr>
          <w:rFonts w:asciiTheme="majorHAnsi" w:hAnsiTheme="majorHAnsi"/>
          <w:sz w:val="24"/>
          <w:lang w:val="uk-UA"/>
        </w:rPr>
      </w:pPr>
      <w:r w:rsidRPr="00DA6CFA">
        <w:rPr>
          <w:rFonts w:asciiTheme="majorHAnsi" w:hAnsiTheme="majorHAnsi"/>
          <w:sz w:val="24"/>
          <w:lang w:val="uk-UA"/>
        </w:rPr>
        <w:t>Сивопляс Л.П.</w:t>
      </w:r>
      <w:r w:rsidRPr="006A3B44">
        <w:rPr>
          <w:rFonts w:asciiTheme="majorHAnsi" w:hAnsiTheme="majorHAnsi"/>
          <w:sz w:val="24"/>
          <w:lang w:val="uk-UA"/>
        </w:rPr>
        <w:t xml:space="preserve"> </w:t>
      </w:r>
    </w:p>
    <w:p w:rsidR="00044E94" w:rsidRDefault="00784461" w:rsidP="00044E94">
      <w:pPr>
        <w:spacing w:after="0"/>
        <w:ind w:left="1304"/>
        <w:rPr>
          <w:rFonts w:asciiTheme="majorHAnsi" w:hAnsiTheme="majorHAnsi"/>
          <w:sz w:val="24"/>
          <w:lang w:val="uk-UA"/>
        </w:rPr>
      </w:pPr>
      <w:r>
        <w:rPr>
          <w:rFonts w:asciiTheme="majorHAnsi" w:hAnsiTheme="majorHAnsi"/>
          <w:sz w:val="24"/>
          <w:lang w:val="uk-UA"/>
        </w:rPr>
        <w:t>Денисевич Н.П.</w:t>
      </w:r>
    </w:p>
    <w:p w:rsidR="00784461" w:rsidRDefault="00784461" w:rsidP="00044E94">
      <w:pPr>
        <w:spacing w:after="0"/>
        <w:ind w:left="1304"/>
        <w:rPr>
          <w:rFonts w:asciiTheme="majorHAnsi" w:hAnsiTheme="majorHAnsi"/>
          <w:sz w:val="24"/>
          <w:lang w:val="uk-UA"/>
        </w:rPr>
      </w:pPr>
      <w:r>
        <w:rPr>
          <w:rFonts w:asciiTheme="majorHAnsi" w:hAnsiTheme="majorHAnsi"/>
          <w:sz w:val="24"/>
          <w:lang w:val="uk-UA"/>
        </w:rPr>
        <w:t>Добринська С.Б.</w:t>
      </w:r>
      <w:r w:rsidRPr="00784461">
        <w:rPr>
          <w:rFonts w:asciiTheme="majorHAnsi" w:hAnsiTheme="majorHAnsi"/>
          <w:sz w:val="24"/>
          <w:lang w:val="uk-UA"/>
        </w:rPr>
        <w:t xml:space="preserve"> </w:t>
      </w:r>
    </w:p>
    <w:p w:rsidR="00784461" w:rsidRDefault="00784461" w:rsidP="00044E94">
      <w:pPr>
        <w:spacing w:after="0"/>
        <w:ind w:left="1304"/>
        <w:rPr>
          <w:rFonts w:asciiTheme="majorHAnsi" w:hAnsiTheme="majorHAnsi"/>
          <w:sz w:val="24"/>
          <w:lang w:val="uk-UA"/>
        </w:rPr>
      </w:pPr>
      <w:r w:rsidRPr="00DA6CFA">
        <w:rPr>
          <w:rFonts w:asciiTheme="majorHAnsi" w:hAnsiTheme="majorHAnsi"/>
          <w:sz w:val="24"/>
          <w:lang w:val="uk-UA"/>
        </w:rPr>
        <w:t>Крупко О.А.</w:t>
      </w:r>
    </w:p>
    <w:p w:rsidR="00784461" w:rsidRPr="00DA6CFA" w:rsidRDefault="00784461" w:rsidP="00044E94">
      <w:pPr>
        <w:spacing w:after="0"/>
        <w:ind w:left="1304"/>
        <w:rPr>
          <w:rFonts w:asciiTheme="majorHAnsi" w:hAnsiTheme="majorHAnsi"/>
          <w:sz w:val="24"/>
          <w:lang w:val="uk-UA"/>
        </w:rPr>
      </w:pPr>
      <w:r>
        <w:rPr>
          <w:rFonts w:asciiTheme="majorHAnsi" w:hAnsiTheme="majorHAnsi"/>
          <w:sz w:val="24"/>
          <w:lang w:val="uk-UA"/>
        </w:rPr>
        <w:t>Мельник Ю.С.</w:t>
      </w:r>
    </w:p>
    <w:p w:rsidR="00044E94" w:rsidRPr="00DA6CFA" w:rsidRDefault="00044E94" w:rsidP="00044E94">
      <w:pPr>
        <w:spacing w:after="0"/>
        <w:rPr>
          <w:rFonts w:asciiTheme="majorHAnsi" w:hAnsiTheme="majorHAnsi"/>
          <w:sz w:val="24"/>
          <w:lang w:val="uk-UA"/>
        </w:rPr>
      </w:pPr>
      <w:r w:rsidRPr="00DA6CFA">
        <w:rPr>
          <w:rFonts w:asciiTheme="majorHAnsi" w:hAnsiTheme="majorHAnsi"/>
          <w:sz w:val="24"/>
          <w:lang w:val="uk-UA"/>
        </w:rPr>
        <w:t>Практичного психолога:Меліщук І.В.</w:t>
      </w:r>
    </w:p>
    <w:p w:rsidR="00784461" w:rsidRDefault="00044E94" w:rsidP="00044E94">
      <w:pPr>
        <w:spacing w:after="0"/>
        <w:rPr>
          <w:rFonts w:asciiTheme="majorHAnsi" w:hAnsiTheme="majorHAnsi"/>
          <w:sz w:val="24"/>
          <w:lang w:val="uk-UA"/>
        </w:rPr>
      </w:pPr>
      <w:r w:rsidRPr="00DA6CFA">
        <w:rPr>
          <w:rFonts w:asciiTheme="majorHAnsi" w:hAnsiTheme="majorHAnsi"/>
          <w:sz w:val="24"/>
          <w:lang w:val="uk-UA"/>
        </w:rPr>
        <w:t>Інструктор по фізкультурі:  Довгопола Л.М.</w:t>
      </w:r>
      <w:r w:rsidR="00784461" w:rsidRPr="00784461">
        <w:rPr>
          <w:rFonts w:asciiTheme="majorHAnsi" w:hAnsiTheme="majorHAnsi"/>
          <w:sz w:val="24"/>
          <w:lang w:val="uk-UA"/>
        </w:rPr>
        <w:t xml:space="preserve"> </w:t>
      </w:r>
    </w:p>
    <w:p w:rsidR="00044E94" w:rsidRPr="00DA6CFA" w:rsidRDefault="00784461" w:rsidP="00044E94">
      <w:pPr>
        <w:spacing w:after="0"/>
        <w:rPr>
          <w:rFonts w:asciiTheme="majorHAnsi" w:hAnsiTheme="majorHAnsi"/>
          <w:sz w:val="24"/>
          <w:lang w:val="uk-UA"/>
        </w:rPr>
      </w:pPr>
      <w:r>
        <w:rPr>
          <w:rFonts w:asciiTheme="majorHAnsi" w:hAnsiTheme="majorHAnsi"/>
          <w:sz w:val="24"/>
          <w:lang w:val="uk-UA"/>
        </w:rPr>
        <w:t>Муз.керівника:</w:t>
      </w:r>
      <w:r w:rsidRPr="00784461">
        <w:rPr>
          <w:rFonts w:asciiTheme="majorHAnsi" w:hAnsiTheme="majorHAnsi"/>
          <w:sz w:val="24"/>
          <w:lang w:val="uk-UA"/>
        </w:rPr>
        <w:t xml:space="preserve"> </w:t>
      </w:r>
      <w:r>
        <w:rPr>
          <w:rFonts w:asciiTheme="majorHAnsi" w:hAnsiTheme="majorHAnsi"/>
          <w:sz w:val="24"/>
          <w:lang w:val="uk-UA"/>
        </w:rPr>
        <w:t>Пупко Н.А.</w:t>
      </w:r>
    </w:p>
    <w:p w:rsidR="00044E94" w:rsidRPr="004D2BDC" w:rsidRDefault="00044E94" w:rsidP="00044E94">
      <w:pPr>
        <w:spacing w:after="0"/>
        <w:rPr>
          <w:rFonts w:asciiTheme="majorHAnsi" w:hAnsiTheme="majorHAnsi"/>
          <w:sz w:val="24"/>
          <w:lang w:val="uk-UA"/>
        </w:rPr>
      </w:pPr>
      <w:r w:rsidRPr="00DA6CFA">
        <w:rPr>
          <w:rFonts w:asciiTheme="majorHAnsi" w:hAnsiTheme="majorHAnsi"/>
          <w:b/>
          <w:sz w:val="24"/>
          <w:lang w:val="uk-UA"/>
        </w:rPr>
        <w:t xml:space="preserve">Відсутні: </w:t>
      </w:r>
      <w:bookmarkStart w:id="0" w:name="_GoBack"/>
      <w:r w:rsidR="004D2BDC" w:rsidRPr="004D2BDC">
        <w:rPr>
          <w:rFonts w:asciiTheme="majorHAnsi" w:hAnsiTheme="majorHAnsi"/>
          <w:sz w:val="24"/>
          <w:lang w:val="uk-UA"/>
        </w:rPr>
        <w:t>Городнюк Н.В. (відпустка)</w:t>
      </w:r>
    </w:p>
    <w:bookmarkEnd w:id="0"/>
    <w:p w:rsidR="00044E94" w:rsidRPr="006A3B44" w:rsidRDefault="00044E94" w:rsidP="00044E94">
      <w:pPr>
        <w:spacing w:after="0"/>
        <w:rPr>
          <w:rFonts w:asciiTheme="majorHAnsi" w:hAnsiTheme="majorHAnsi"/>
          <w:sz w:val="24"/>
          <w:lang w:val="uk-UA"/>
        </w:rPr>
      </w:pPr>
      <w:r>
        <w:rPr>
          <w:rFonts w:asciiTheme="majorHAnsi" w:hAnsiTheme="majorHAnsi"/>
          <w:sz w:val="24"/>
          <w:lang w:val="uk-UA"/>
        </w:rPr>
        <w:t xml:space="preserve">                   </w:t>
      </w:r>
    </w:p>
    <w:p w:rsidR="00044E94" w:rsidRPr="00DA6CFA" w:rsidRDefault="00044E94" w:rsidP="00044E94">
      <w:pPr>
        <w:spacing w:after="0"/>
        <w:jc w:val="center"/>
        <w:rPr>
          <w:rFonts w:asciiTheme="majorHAnsi" w:hAnsiTheme="majorHAnsi"/>
          <w:b/>
          <w:sz w:val="24"/>
          <w:lang w:val="uk-UA"/>
        </w:rPr>
      </w:pPr>
      <w:r w:rsidRPr="00DA6CFA">
        <w:rPr>
          <w:rFonts w:asciiTheme="majorHAnsi" w:hAnsiTheme="majorHAnsi"/>
          <w:b/>
          <w:sz w:val="24"/>
          <w:lang w:val="uk-UA"/>
        </w:rPr>
        <w:t>Порядок денний</w:t>
      </w:r>
    </w:p>
    <w:p w:rsidR="00044E94" w:rsidRDefault="00044E94" w:rsidP="00784461">
      <w:pPr>
        <w:spacing w:after="0"/>
        <w:rPr>
          <w:rFonts w:asciiTheme="majorHAnsi" w:eastAsia="Times New Roman" w:hAnsiTheme="majorHAnsi" w:cs="Times New Roman"/>
          <w:color w:val="000000"/>
          <w:sz w:val="24"/>
          <w:szCs w:val="28"/>
          <w:lang w:val="uk-UA" w:eastAsia="ru-RU"/>
        </w:rPr>
      </w:pPr>
      <w:r>
        <w:rPr>
          <w:rFonts w:asciiTheme="majorHAnsi" w:eastAsia="Times New Roman" w:hAnsiTheme="majorHAnsi" w:cs="Times New Roman"/>
          <w:color w:val="000000"/>
          <w:sz w:val="24"/>
          <w:szCs w:val="28"/>
          <w:lang w:val="uk-UA" w:eastAsia="ru-RU"/>
        </w:rPr>
        <w:t>1.</w:t>
      </w:r>
      <w:r w:rsidRPr="00044E94">
        <w:rPr>
          <w:rFonts w:asciiTheme="majorHAnsi" w:eastAsia="Times New Roman" w:hAnsiTheme="majorHAnsi" w:cs="Times New Roman"/>
          <w:color w:val="000000"/>
          <w:sz w:val="24"/>
          <w:szCs w:val="28"/>
          <w:lang w:val="uk-UA" w:eastAsia="ru-RU"/>
        </w:rPr>
        <w:t xml:space="preserve">Підсумки проведення літньо-оздоровчого періоду в дошкільному навчальному закладі. </w:t>
      </w:r>
    </w:p>
    <w:p w:rsidR="00044E94" w:rsidRPr="00044E94" w:rsidRDefault="005B45B7" w:rsidP="00784461">
      <w:pPr>
        <w:spacing w:after="0"/>
        <w:jc w:val="right"/>
        <w:rPr>
          <w:rFonts w:asciiTheme="majorHAnsi" w:eastAsia="Times New Roman" w:hAnsiTheme="majorHAnsi" w:cs="Times New Roman"/>
          <w:color w:val="000000"/>
          <w:sz w:val="24"/>
          <w:szCs w:val="28"/>
          <w:lang w:val="uk-UA" w:eastAsia="ru-RU"/>
        </w:rPr>
      </w:pPr>
      <w:r>
        <w:rPr>
          <w:rFonts w:asciiTheme="majorHAnsi" w:eastAsia="Times New Roman" w:hAnsiTheme="majorHAnsi" w:cs="Times New Roman"/>
          <w:color w:val="000000"/>
          <w:sz w:val="24"/>
          <w:szCs w:val="28"/>
          <w:lang w:val="uk-UA" w:eastAsia="ru-RU"/>
        </w:rPr>
        <w:t xml:space="preserve">Канська А.В. завідувач </w:t>
      </w:r>
    </w:p>
    <w:p w:rsidR="00044E94" w:rsidRDefault="00044E94" w:rsidP="00784461">
      <w:pPr>
        <w:spacing w:after="0"/>
        <w:rPr>
          <w:rFonts w:asciiTheme="majorHAnsi" w:eastAsia="Times New Roman" w:hAnsiTheme="majorHAnsi" w:cs="Times New Roman"/>
          <w:color w:val="000000"/>
          <w:sz w:val="24"/>
          <w:szCs w:val="28"/>
          <w:lang w:val="uk-UA" w:eastAsia="ru-RU"/>
        </w:rPr>
      </w:pPr>
      <w:r>
        <w:rPr>
          <w:rFonts w:asciiTheme="majorHAnsi" w:eastAsia="Times New Roman" w:hAnsiTheme="majorHAnsi" w:cs="Times New Roman"/>
          <w:color w:val="000000"/>
          <w:sz w:val="24"/>
          <w:szCs w:val="28"/>
          <w:lang w:val="uk-UA" w:eastAsia="ru-RU"/>
        </w:rPr>
        <w:t>2.</w:t>
      </w:r>
      <w:r w:rsidRPr="00044E94">
        <w:rPr>
          <w:rFonts w:asciiTheme="majorHAnsi" w:eastAsia="Times New Roman" w:hAnsiTheme="majorHAnsi" w:cs="Times New Roman"/>
          <w:color w:val="000000"/>
          <w:sz w:val="24"/>
          <w:szCs w:val="28"/>
          <w:lang w:val="uk-UA" w:eastAsia="ru-RU"/>
        </w:rPr>
        <w:t xml:space="preserve"> Організація роботи в дошкільних навчальних закладах у 2016/2017н.р. (інструктивно-методичні рекомендації до листа МОН України від </w:t>
      </w:r>
      <w:r>
        <w:rPr>
          <w:rFonts w:asciiTheme="majorHAnsi" w:eastAsia="Times New Roman" w:hAnsiTheme="majorHAnsi" w:cs="Times New Roman"/>
          <w:color w:val="000000"/>
          <w:sz w:val="24"/>
          <w:szCs w:val="28"/>
          <w:lang w:val="uk-UA" w:eastAsia="ru-RU"/>
        </w:rPr>
        <w:t>16.06</w:t>
      </w:r>
      <w:r w:rsidRPr="00044E94">
        <w:rPr>
          <w:rFonts w:asciiTheme="majorHAnsi" w:eastAsia="Times New Roman" w:hAnsiTheme="majorHAnsi" w:cs="Times New Roman"/>
          <w:color w:val="000000"/>
          <w:sz w:val="24"/>
          <w:szCs w:val="28"/>
          <w:lang w:val="uk-UA" w:eastAsia="ru-RU"/>
        </w:rPr>
        <w:t>.201</w:t>
      </w:r>
      <w:r>
        <w:rPr>
          <w:rFonts w:asciiTheme="majorHAnsi" w:eastAsia="Times New Roman" w:hAnsiTheme="majorHAnsi" w:cs="Times New Roman"/>
          <w:color w:val="000000"/>
          <w:sz w:val="24"/>
          <w:szCs w:val="28"/>
          <w:lang w:val="uk-UA" w:eastAsia="ru-RU"/>
        </w:rPr>
        <w:t>6</w:t>
      </w:r>
      <w:r w:rsidRPr="00044E94">
        <w:rPr>
          <w:rFonts w:asciiTheme="majorHAnsi" w:eastAsia="Times New Roman" w:hAnsiTheme="majorHAnsi" w:cs="Times New Roman"/>
          <w:color w:val="000000"/>
          <w:sz w:val="24"/>
          <w:szCs w:val="28"/>
          <w:lang w:val="uk-UA" w:eastAsia="ru-RU"/>
        </w:rPr>
        <w:t xml:space="preserve"> №1/9-</w:t>
      </w:r>
      <w:r>
        <w:rPr>
          <w:rFonts w:asciiTheme="majorHAnsi" w:eastAsia="Times New Roman" w:hAnsiTheme="majorHAnsi" w:cs="Times New Roman"/>
          <w:color w:val="000000"/>
          <w:sz w:val="24"/>
          <w:szCs w:val="28"/>
          <w:lang w:val="uk-UA" w:eastAsia="ru-RU"/>
        </w:rPr>
        <w:t>315</w:t>
      </w:r>
      <w:r w:rsidR="00C03401">
        <w:rPr>
          <w:rFonts w:asciiTheme="majorHAnsi" w:eastAsia="Times New Roman" w:hAnsiTheme="majorHAnsi" w:cs="Times New Roman"/>
          <w:color w:val="000000"/>
          <w:sz w:val="24"/>
          <w:szCs w:val="28"/>
          <w:lang w:val="uk-UA" w:eastAsia="ru-RU"/>
        </w:rPr>
        <w:t xml:space="preserve">) </w:t>
      </w:r>
      <w:r w:rsidRPr="00044E94">
        <w:rPr>
          <w:rFonts w:asciiTheme="majorHAnsi" w:eastAsia="Times New Roman" w:hAnsiTheme="majorHAnsi" w:cs="Times New Roman"/>
          <w:color w:val="000000"/>
          <w:sz w:val="24"/>
          <w:szCs w:val="28"/>
          <w:lang w:val="uk-UA" w:eastAsia="ru-RU"/>
        </w:rPr>
        <w:t>виступ, обговорення)</w:t>
      </w:r>
    </w:p>
    <w:p w:rsidR="00044E94" w:rsidRPr="00044E94" w:rsidRDefault="005B45B7" w:rsidP="00784461">
      <w:pPr>
        <w:spacing w:after="0"/>
        <w:jc w:val="right"/>
        <w:rPr>
          <w:rFonts w:asciiTheme="majorHAnsi" w:eastAsia="Times New Roman" w:hAnsiTheme="majorHAnsi" w:cs="Times New Roman"/>
          <w:color w:val="000000"/>
          <w:sz w:val="24"/>
          <w:szCs w:val="28"/>
          <w:lang w:val="uk-UA" w:eastAsia="ru-RU"/>
        </w:rPr>
      </w:pPr>
      <w:r>
        <w:rPr>
          <w:rFonts w:asciiTheme="majorHAnsi" w:eastAsia="Times New Roman" w:hAnsiTheme="majorHAnsi" w:cs="Times New Roman"/>
          <w:color w:val="000000"/>
          <w:sz w:val="24"/>
          <w:szCs w:val="28"/>
          <w:lang w:val="uk-UA" w:eastAsia="ru-RU"/>
        </w:rPr>
        <w:t>Птуха О.М. вихователь-методист</w:t>
      </w:r>
    </w:p>
    <w:p w:rsidR="008E770D" w:rsidRDefault="00044E94" w:rsidP="00784461">
      <w:pPr>
        <w:spacing w:after="0"/>
        <w:rPr>
          <w:rFonts w:asciiTheme="majorHAnsi" w:eastAsia="Times New Roman" w:hAnsiTheme="majorHAnsi" w:cs="Times New Roman"/>
          <w:color w:val="000000"/>
          <w:sz w:val="24"/>
          <w:szCs w:val="28"/>
          <w:lang w:val="uk-UA" w:eastAsia="ru-RU"/>
        </w:rPr>
      </w:pPr>
      <w:r>
        <w:rPr>
          <w:rFonts w:asciiTheme="majorHAnsi" w:eastAsia="Times New Roman" w:hAnsiTheme="majorHAnsi" w:cs="Times New Roman"/>
          <w:color w:val="000000"/>
          <w:sz w:val="24"/>
          <w:szCs w:val="28"/>
          <w:lang w:val="uk-UA" w:eastAsia="ru-RU"/>
        </w:rPr>
        <w:t>3.</w:t>
      </w:r>
      <w:r w:rsidRPr="00044E94">
        <w:rPr>
          <w:rFonts w:asciiTheme="majorHAnsi" w:eastAsia="Times New Roman" w:hAnsiTheme="majorHAnsi" w:cs="Times New Roman"/>
          <w:color w:val="000000"/>
          <w:sz w:val="24"/>
          <w:szCs w:val="28"/>
          <w:lang w:val="uk-UA" w:eastAsia="ru-RU"/>
        </w:rPr>
        <w:t xml:space="preserve"> Обговорення та схвалення плану роботи ДНЗ на 2016/2017 навчальний рік. </w:t>
      </w:r>
      <w:r w:rsidR="00D06C75">
        <w:rPr>
          <w:rFonts w:asciiTheme="majorHAnsi" w:eastAsia="Times New Roman" w:hAnsiTheme="majorHAnsi" w:cs="Times New Roman"/>
          <w:color w:val="000000"/>
          <w:sz w:val="24"/>
          <w:szCs w:val="28"/>
          <w:lang w:val="uk-UA" w:eastAsia="ru-RU"/>
        </w:rPr>
        <w:t xml:space="preserve">Затвердження розкладу, режиму дня дошкільників </w:t>
      </w:r>
      <w:r w:rsidRPr="00044E94">
        <w:rPr>
          <w:rFonts w:asciiTheme="majorHAnsi" w:eastAsia="Times New Roman" w:hAnsiTheme="majorHAnsi" w:cs="Times New Roman"/>
          <w:color w:val="000000"/>
          <w:sz w:val="24"/>
          <w:szCs w:val="28"/>
          <w:lang w:val="uk-UA" w:eastAsia="ru-RU"/>
        </w:rPr>
        <w:t>(круглий стіл)</w:t>
      </w:r>
    </w:p>
    <w:p w:rsidR="00042437" w:rsidRPr="00044E94" w:rsidRDefault="005B45B7" w:rsidP="00784461">
      <w:pPr>
        <w:spacing w:after="0"/>
        <w:jc w:val="right"/>
        <w:rPr>
          <w:rFonts w:asciiTheme="majorHAnsi" w:eastAsia="Times New Roman" w:hAnsiTheme="majorHAnsi" w:cs="Times New Roman"/>
          <w:color w:val="000000"/>
          <w:sz w:val="24"/>
          <w:szCs w:val="28"/>
          <w:lang w:val="uk-UA" w:eastAsia="ru-RU"/>
        </w:rPr>
      </w:pPr>
      <w:r>
        <w:rPr>
          <w:rFonts w:asciiTheme="majorHAnsi" w:eastAsia="Times New Roman" w:hAnsiTheme="majorHAnsi" w:cs="Times New Roman"/>
          <w:color w:val="000000"/>
          <w:sz w:val="24"/>
          <w:szCs w:val="28"/>
          <w:lang w:val="uk-UA" w:eastAsia="ru-RU"/>
        </w:rPr>
        <w:t xml:space="preserve">Птуха О.М. </w:t>
      </w:r>
      <w:r w:rsidR="00784461">
        <w:rPr>
          <w:rFonts w:asciiTheme="majorHAnsi" w:eastAsia="Times New Roman" w:hAnsiTheme="majorHAnsi" w:cs="Times New Roman"/>
          <w:color w:val="000000"/>
          <w:sz w:val="24"/>
          <w:szCs w:val="28"/>
          <w:lang w:val="uk-UA" w:eastAsia="ru-RU"/>
        </w:rPr>
        <w:t xml:space="preserve"> </w:t>
      </w:r>
      <w:r>
        <w:rPr>
          <w:rFonts w:asciiTheme="majorHAnsi" w:eastAsia="Times New Roman" w:hAnsiTheme="majorHAnsi" w:cs="Times New Roman"/>
          <w:color w:val="000000"/>
          <w:sz w:val="24"/>
          <w:szCs w:val="28"/>
          <w:lang w:val="uk-UA" w:eastAsia="ru-RU"/>
        </w:rPr>
        <w:t>вихователь-методист</w:t>
      </w:r>
    </w:p>
    <w:p w:rsidR="00784461" w:rsidRPr="00784461" w:rsidRDefault="00784461" w:rsidP="00784461">
      <w:pPr>
        <w:spacing w:after="0"/>
        <w:rPr>
          <w:rFonts w:asciiTheme="majorHAnsi" w:hAnsiTheme="majorHAnsi"/>
          <w:sz w:val="24"/>
          <w:lang w:val="uk-UA"/>
        </w:rPr>
      </w:pPr>
      <w:r w:rsidRPr="00784461">
        <w:rPr>
          <w:rFonts w:asciiTheme="majorHAnsi" w:hAnsiTheme="majorHAnsi"/>
          <w:sz w:val="24"/>
          <w:lang w:val="uk-UA"/>
        </w:rPr>
        <w:t>За порядок денний проголосували 1</w:t>
      </w:r>
      <w:r>
        <w:rPr>
          <w:rFonts w:asciiTheme="majorHAnsi" w:hAnsiTheme="majorHAnsi"/>
          <w:sz w:val="24"/>
          <w:lang w:val="uk-UA"/>
        </w:rPr>
        <w:t>7</w:t>
      </w:r>
      <w:r w:rsidRPr="00784461">
        <w:rPr>
          <w:rFonts w:asciiTheme="majorHAnsi" w:hAnsiTheme="majorHAnsi"/>
          <w:sz w:val="24"/>
          <w:lang w:val="uk-UA"/>
        </w:rPr>
        <w:t xml:space="preserve"> чоловік.Порядок денний прийнятий одноголосно.</w:t>
      </w:r>
    </w:p>
    <w:p w:rsidR="00784461" w:rsidRPr="00784461" w:rsidRDefault="00784461" w:rsidP="00784461">
      <w:pPr>
        <w:spacing w:after="0"/>
        <w:rPr>
          <w:rFonts w:asciiTheme="majorHAnsi" w:hAnsiTheme="majorHAnsi"/>
          <w:sz w:val="24"/>
          <w:lang w:val="uk-UA"/>
        </w:rPr>
      </w:pPr>
      <w:r w:rsidRPr="00784461">
        <w:rPr>
          <w:rFonts w:asciiTheme="majorHAnsi" w:hAnsiTheme="majorHAnsi"/>
          <w:sz w:val="24"/>
          <w:lang w:val="uk-UA"/>
        </w:rPr>
        <w:t xml:space="preserve">       Вихователем- методистом внесено пропозицію щодо регламенту роботи, за регламент проголосувало 1</w:t>
      </w:r>
      <w:r>
        <w:rPr>
          <w:rFonts w:asciiTheme="majorHAnsi" w:hAnsiTheme="majorHAnsi"/>
          <w:sz w:val="24"/>
          <w:lang w:val="uk-UA"/>
        </w:rPr>
        <w:t>7</w:t>
      </w:r>
      <w:r w:rsidRPr="00784461">
        <w:rPr>
          <w:rFonts w:asciiTheme="majorHAnsi" w:hAnsiTheme="majorHAnsi"/>
          <w:sz w:val="24"/>
          <w:lang w:val="uk-UA"/>
        </w:rPr>
        <w:t xml:space="preserve"> осіб. Регламент затверджений таким чином:</w:t>
      </w:r>
    </w:p>
    <w:p w:rsidR="00784461" w:rsidRPr="00784461" w:rsidRDefault="00784461" w:rsidP="00784461">
      <w:pPr>
        <w:spacing w:after="0"/>
        <w:ind w:left="1644"/>
        <w:rPr>
          <w:rFonts w:asciiTheme="majorHAnsi" w:hAnsiTheme="majorHAnsi"/>
          <w:sz w:val="24"/>
          <w:lang w:val="uk-UA"/>
        </w:rPr>
      </w:pPr>
      <w:r w:rsidRPr="00784461">
        <w:rPr>
          <w:rFonts w:asciiTheme="majorHAnsi" w:hAnsiTheme="majorHAnsi"/>
          <w:sz w:val="24"/>
          <w:lang w:val="uk-UA"/>
        </w:rPr>
        <w:t>Доповідач – до 20 хв.</w:t>
      </w:r>
    </w:p>
    <w:p w:rsidR="00784461" w:rsidRPr="00784461" w:rsidRDefault="00784461" w:rsidP="00784461">
      <w:pPr>
        <w:spacing w:after="0"/>
        <w:ind w:left="1644"/>
        <w:rPr>
          <w:rFonts w:asciiTheme="majorHAnsi" w:hAnsiTheme="majorHAnsi"/>
          <w:sz w:val="24"/>
          <w:lang w:val="uk-UA"/>
        </w:rPr>
      </w:pPr>
      <w:r w:rsidRPr="00784461">
        <w:rPr>
          <w:rFonts w:asciiTheme="majorHAnsi" w:hAnsiTheme="majorHAnsi"/>
          <w:sz w:val="24"/>
          <w:lang w:val="uk-UA"/>
        </w:rPr>
        <w:t>Інформація – до 15 хв.</w:t>
      </w:r>
    </w:p>
    <w:p w:rsidR="00784461" w:rsidRPr="00784461" w:rsidRDefault="00784461" w:rsidP="00784461">
      <w:pPr>
        <w:spacing w:after="0"/>
        <w:ind w:left="1644"/>
        <w:rPr>
          <w:rFonts w:asciiTheme="majorHAnsi" w:hAnsiTheme="majorHAnsi"/>
          <w:sz w:val="24"/>
          <w:lang w:val="uk-UA"/>
        </w:rPr>
      </w:pPr>
      <w:r w:rsidRPr="00784461">
        <w:rPr>
          <w:rFonts w:asciiTheme="majorHAnsi" w:hAnsiTheme="majorHAnsi"/>
          <w:sz w:val="24"/>
          <w:lang w:val="uk-UA"/>
        </w:rPr>
        <w:t>Для довідок – до 20 хв.</w:t>
      </w:r>
    </w:p>
    <w:p w:rsidR="00784461" w:rsidRDefault="00784461" w:rsidP="00784461">
      <w:pPr>
        <w:spacing w:after="0"/>
        <w:rPr>
          <w:rFonts w:asciiTheme="majorHAnsi" w:hAnsiTheme="majorHAnsi"/>
          <w:sz w:val="24"/>
          <w:lang w:val="uk-UA"/>
        </w:rPr>
      </w:pPr>
      <w:r w:rsidRPr="00784461">
        <w:rPr>
          <w:rFonts w:asciiTheme="majorHAnsi" w:hAnsiTheme="majorHAnsi"/>
          <w:sz w:val="24"/>
          <w:lang w:val="uk-UA"/>
        </w:rPr>
        <w:t>Головою педагогічної ради надано слово вихователю – методисту Птусі О.М. для оголошення інформації щодо виконання ухвали попередньої педагогічної ради, яка зазначила, що всі рішення попередньої педагогічної ради №4 «Підсумовуємо зроблене» від 2</w:t>
      </w:r>
      <w:r w:rsidR="00042437">
        <w:rPr>
          <w:rFonts w:asciiTheme="majorHAnsi" w:hAnsiTheme="majorHAnsi"/>
          <w:sz w:val="24"/>
          <w:lang w:val="uk-UA"/>
        </w:rPr>
        <w:t>6</w:t>
      </w:r>
      <w:r w:rsidRPr="00784461">
        <w:rPr>
          <w:rFonts w:asciiTheme="majorHAnsi" w:hAnsiTheme="majorHAnsi"/>
          <w:sz w:val="24"/>
          <w:lang w:val="uk-UA"/>
        </w:rPr>
        <w:t>.05.1</w:t>
      </w:r>
      <w:r w:rsidR="00042437">
        <w:rPr>
          <w:rFonts w:asciiTheme="majorHAnsi" w:hAnsiTheme="majorHAnsi"/>
          <w:sz w:val="24"/>
          <w:lang w:val="uk-UA"/>
        </w:rPr>
        <w:t>6</w:t>
      </w:r>
      <w:r w:rsidRPr="00784461">
        <w:rPr>
          <w:rFonts w:asciiTheme="majorHAnsi" w:hAnsiTheme="majorHAnsi"/>
          <w:sz w:val="24"/>
          <w:lang w:val="uk-UA"/>
        </w:rPr>
        <w:t xml:space="preserve">  виконані.</w:t>
      </w:r>
    </w:p>
    <w:p w:rsidR="00042437" w:rsidRPr="00042437" w:rsidRDefault="00042437" w:rsidP="00042437">
      <w:pPr>
        <w:spacing w:after="0"/>
        <w:rPr>
          <w:rFonts w:asciiTheme="majorHAnsi" w:hAnsiTheme="majorHAnsi"/>
          <w:b/>
          <w:sz w:val="24"/>
          <w:lang w:val="uk-UA"/>
        </w:rPr>
      </w:pPr>
      <w:r w:rsidRPr="00042437">
        <w:rPr>
          <w:rFonts w:asciiTheme="majorHAnsi" w:hAnsiTheme="majorHAnsi"/>
          <w:b/>
          <w:sz w:val="24"/>
          <w:lang w:val="uk-UA"/>
        </w:rPr>
        <w:t>1.СЛУХАЛИ:</w:t>
      </w:r>
    </w:p>
    <w:p w:rsidR="00042437" w:rsidRDefault="005B45B7" w:rsidP="00042437">
      <w:pPr>
        <w:spacing w:after="0"/>
        <w:rPr>
          <w:rFonts w:asciiTheme="majorHAnsi" w:eastAsia="Times New Roman" w:hAnsiTheme="majorHAnsi" w:cs="Times New Roman"/>
          <w:color w:val="000000"/>
          <w:sz w:val="24"/>
          <w:szCs w:val="28"/>
          <w:lang w:val="uk-UA" w:eastAsia="ru-RU"/>
        </w:rPr>
      </w:pPr>
      <w:r>
        <w:rPr>
          <w:rFonts w:asciiTheme="majorHAnsi" w:hAnsiTheme="majorHAnsi"/>
          <w:sz w:val="24"/>
          <w:lang w:val="uk-UA"/>
        </w:rPr>
        <w:lastRenderedPageBreak/>
        <w:t>Канську Аллу Василівну</w:t>
      </w:r>
      <w:r w:rsidR="00042437" w:rsidRPr="00042437">
        <w:rPr>
          <w:rFonts w:asciiTheme="majorHAnsi" w:hAnsiTheme="majorHAnsi"/>
          <w:sz w:val="24"/>
          <w:lang w:val="uk-UA"/>
        </w:rPr>
        <w:t xml:space="preserve"> , </w:t>
      </w:r>
      <w:r w:rsidR="00042437">
        <w:rPr>
          <w:rFonts w:asciiTheme="majorHAnsi" w:hAnsiTheme="majorHAnsi"/>
          <w:sz w:val="24"/>
          <w:lang w:val="uk-UA"/>
        </w:rPr>
        <w:t xml:space="preserve">про </w:t>
      </w:r>
      <w:r w:rsidR="00042437" w:rsidRPr="00042437">
        <w:rPr>
          <w:rFonts w:asciiTheme="majorHAnsi" w:hAnsiTheme="majorHAnsi"/>
          <w:sz w:val="24"/>
          <w:lang w:val="uk-UA"/>
        </w:rPr>
        <w:t>«</w:t>
      </w:r>
      <w:r w:rsidR="00042437" w:rsidRPr="00042437">
        <w:rPr>
          <w:rFonts w:asciiTheme="majorHAnsi" w:eastAsia="Times New Roman" w:hAnsiTheme="majorHAnsi" w:cs="Times New Roman"/>
          <w:color w:val="000000"/>
          <w:sz w:val="24"/>
          <w:szCs w:val="28"/>
          <w:lang w:val="uk-UA" w:eastAsia="ru-RU"/>
        </w:rPr>
        <w:t>Підсумки проведення літньо-оздоровчого періоду в дошкільному навчальному закладі.»</w:t>
      </w:r>
    </w:p>
    <w:p w:rsidR="00042437" w:rsidRPr="00042437" w:rsidRDefault="005B45B7" w:rsidP="00042437">
      <w:pPr>
        <w:spacing w:after="0" w:line="240" w:lineRule="atLeast"/>
        <w:ind w:firstLine="567"/>
        <w:rPr>
          <w:rFonts w:asciiTheme="majorHAnsi" w:eastAsia="Times New Roman" w:hAnsiTheme="majorHAnsi" w:cs="Arial"/>
          <w:color w:val="212121"/>
          <w:sz w:val="24"/>
          <w:szCs w:val="20"/>
          <w:lang w:eastAsia="ru-RU"/>
        </w:rPr>
      </w:pPr>
      <w:r>
        <w:rPr>
          <w:rFonts w:asciiTheme="majorHAnsi" w:eastAsia="Times New Roman" w:hAnsiTheme="majorHAnsi" w:cs="Arial"/>
          <w:color w:val="212121"/>
          <w:sz w:val="24"/>
          <w:szCs w:val="20"/>
          <w:lang w:val="uk-UA" w:eastAsia="ru-RU"/>
        </w:rPr>
        <w:t>Завідувач</w:t>
      </w:r>
      <w:r w:rsidR="00042437">
        <w:rPr>
          <w:rFonts w:asciiTheme="majorHAnsi" w:eastAsia="Times New Roman" w:hAnsiTheme="majorHAnsi" w:cs="Arial"/>
          <w:color w:val="212121"/>
          <w:sz w:val="24"/>
          <w:szCs w:val="20"/>
          <w:lang w:val="uk-UA" w:eastAsia="ru-RU"/>
        </w:rPr>
        <w:t xml:space="preserve"> наголосила на тому , що в</w:t>
      </w:r>
      <w:r w:rsidR="00042437" w:rsidRPr="00042437">
        <w:rPr>
          <w:rFonts w:asciiTheme="majorHAnsi" w:eastAsia="Times New Roman" w:hAnsiTheme="majorHAnsi" w:cs="Arial"/>
          <w:color w:val="212121"/>
          <w:sz w:val="24"/>
          <w:szCs w:val="20"/>
          <w:lang w:eastAsia="ru-RU"/>
        </w:rPr>
        <w:t>ідповідно до плану заходів робота проводилася за трьома напрямками: з кадрами, дітьми, батьками. Робота педагогічного колективу була активізована щодо організації змістовного дозвілля дітей. Було розроблено план роботи та забезпечено його виконання. Діяльність дітей влітку проводилася відповідно до вимог</w:t>
      </w:r>
      <w:r w:rsidR="00042437" w:rsidRPr="00042437">
        <w:rPr>
          <w:rFonts w:asciiTheme="majorHAnsi" w:eastAsia="Times New Roman" w:hAnsiTheme="majorHAnsi" w:cs="Arial"/>
          <w:color w:val="212121"/>
          <w:sz w:val="24"/>
          <w:szCs w:val="20"/>
          <w:lang w:val="uk-UA" w:eastAsia="ru-RU"/>
        </w:rPr>
        <w:t xml:space="preserve"> Базового компонента та </w:t>
      </w:r>
      <w:r w:rsidR="00042437" w:rsidRPr="00042437">
        <w:rPr>
          <w:rFonts w:asciiTheme="majorHAnsi" w:eastAsia="Times New Roman" w:hAnsiTheme="majorHAnsi" w:cs="Arial"/>
          <w:color w:val="212121"/>
          <w:sz w:val="24"/>
          <w:szCs w:val="20"/>
          <w:lang w:eastAsia="ru-RU"/>
        </w:rPr>
        <w:t xml:space="preserve"> програми </w:t>
      </w:r>
      <w:r w:rsidR="00042437" w:rsidRPr="00042437">
        <w:rPr>
          <w:rFonts w:asciiTheme="majorHAnsi" w:eastAsia="Times New Roman" w:hAnsiTheme="majorHAnsi" w:cs="Arial"/>
          <w:color w:val="212121"/>
          <w:sz w:val="24"/>
          <w:szCs w:val="20"/>
          <w:lang w:val="uk-UA" w:eastAsia="ru-RU"/>
        </w:rPr>
        <w:t>«Українське дошкілля</w:t>
      </w:r>
      <w:r w:rsidR="00042437" w:rsidRPr="00042437">
        <w:rPr>
          <w:rFonts w:asciiTheme="majorHAnsi" w:eastAsia="Times New Roman" w:hAnsiTheme="majorHAnsi" w:cs="Arial"/>
          <w:color w:val="212121"/>
          <w:sz w:val="24"/>
          <w:szCs w:val="20"/>
          <w:lang w:eastAsia="ru-RU"/>
        </w:rPr>
        <w:t xml:space="preserve">». </w:t>
      </w:r>
    </w:p>
    <w:p w:rsidR="00042437" w:rsidRPr="00042437" w:rsidRDefault="00042437" w:rsidP="00042437">
      <w:pPr>
        <w:spacing w:after="0" w:line="240" w:lineRule="atLeast"/>
        <w:ind w:firstLine="567"/>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t>Робота педагогів у літній період була спрямована на організацію змістовного, різноманітного буття з метою оздоровлення дітей, забезпечення їхнього активного відпочинку, закріплення, уточнення, розширення запасу набутих упродовж навчального року знань , уявлень про навколишній світ і самих себе, збагачення досвіду застосування практичних умінь, навичок у процесі різних видів діяльності: рухової, ігрової, пізнавальної, комунікативно-мовленнєвої, художньої, предметно-практичної. Для досягнення оздоровчо-виховного ефекту в літній період," було організовано максимально можливе перебування дітей на свіжому повітрі, відповідно віку тривалість денного сну, збалансоване, збагачене вітамінами харчування, організовано оптимальну рухову активність, дотримання протягом дня повітряного та водного режиму, вимог до одягу та взуття при перебуванні дітей у приміщеннях і на майданчиках .</w:t>
      </w:r>
    </w:p>
    <w:p w:rsidR="00042437" w:rsidRPr="00042437" w:rsidRDefault="00042437" w:rsidP="00042437">
      <w:pPr>
        <w:spacing w:after="0" w:line="240" w:lineRule="atLeast"/>
        <w:ind w:firstLine="567"/>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t>Для повноцінного відпочинку і оздоровлення дітей в літній-оздоровчий період працівники ДНЗ дотримувалися доцільного режиму дня для дітей дошкільного віку. Заняття проводилися на свіжому повітрі. Правильно організована рухова діяльність позитивно впливала на формування психіки дитини. При організації життєдіяльності дітей у першу та другу половини дня передбачалося проведення:</w:t>
      </w:r>
    </w:p>
    <w:p w:rsidR="00042437" w:rsidRPr="00042437" w:rsidRDefault="00042437" w:rsidP="00042437">
      <w:pPr>
        <w:numPr>
          <w:ilvl w:val="0"/>
          <w:numId w:val="1"/>
        </w:numPr>
        <w:spacing w:after="0" w:line="240" w:lineRule="atLeast"/>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t>різних видів праці(у природі, самообслуговування, господарсько-побутова,</w:t>
      </w:r>
    </w:p>
    <w:p w:rsidR="00042437" w:rsidRPr="00042437" w:rsidRDefault="00042437" w:rsidP="00042437">
      <w:pPr>
        <w:spacing w:after="0" w:line="240" w:lineRule="atLeast"/>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t>ручна/художня);</w:t>
      </w:r>
    </w:p>
    <w:p w:rsidR="00042437" w:rsidRPr="00042437" w:rsidRDefault="00042437" w:rsidP="00042437">
      <w:pPr>
        <w:numPr>
          <w:ilvl w:val="0"/>
          <w:numId w:val="1"/>
        </w:numPr>
        <w:spacing w:after="0" w:line="240" w:lineRule="atLeast"/>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t>всіх видів фізичних вправ, ранкової гімнастики і гігієнічної гімнастики після денного сну, щоденні фізкультурні заняття, рухливих ігор, спортивні вправи та ігри з елементами спорту, екскурсії, цільові прогулянки спортивних свят та розваг;</w:t>
      </w:r>
    </w:p>
    <w:p w:rsidR="00042437" w:rsidRPr="00042437" w:rsidRDefault="00042437" w:rsidP="00042437">
      <w:pPr>
        <w:numPr>
          <w:ilvl w:val="0"/>
          <w:numId w:val="1"/>
        </w:numPr>
        <w:spacing w:after="0" w:line="240" w:lineRule="atLeast"/>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t>дослідів та спостережень на майданчику,вулиці, у куточку природи;</w:t>
      </w:r>
    </w:p>
    <w:p w:rsidR="00042437" w:rsidRPr="00042437" w:rsidRDefault="00042437" w:rsidP="00042437">
      <w:pPr>
        <w:numPr>
          <w:ilvl w:val="0"/>
          <w:numId w:val="1"/>
        </w:numPr>
        <w:spacing w:after="0" w:line="240" w:lineRule="atLeast"/>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t>індивідуальної роботи з окремими вихованцями чи підгрупами по 2-4 дитини за різними змістовними напрямками освітньої роботи;</w:t>
      </w:r>
    </w:p>
    <w:p w:rsidR="00042437" w:rsidRPr="00042437" w:rsidRDefault="00042437" w:rsidP="00042437">
      <w:pPr>
        <w:numPr>
          <w:ilvl w:val="0"/>
          <w:numId w:val="1"/>
        </w:numPr>
        <w:spacing w:after="0" w:line="240" w:lineRule="atLeast"/>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t>читання , розповідання, інсценування творів художньої літератури, бесіди на морально-етичні, побутові, особисті теми;</w:t>
      </w:r>
    </w:p>
    <w:p w:rsidR="00042437" w:rsidRPr="00042437" w:rsidRDefault="00042437" w:rsidP="00042437">
      <w:pPr>
        <w:numPr>
          <w:ilvl w:val="0"/>
          <w:numId w:val="1"/>
        </w:numPr>
        <w:spacing w:after="0" w:line="240" w:lineRule="atLeast"/>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t>різноманітних розваг: показ вистав у ляльковому , настільному, інших видах театру, дитячі концерти , фізкультурні, музичні, літературні дозвілля тощо.</w:t>
      </w:r>
    </w:p>
    <w:p w:rsidR="00042437" w:rsidRPr="00042437" w:rsidRDefault="00042437" w:rsidP="00042437">
      <w:pPr>
        <w:spacing w:after="0" w:line="240" w:lineRule="atLeast"/>
        <w:ind w:firstLine="567"/>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t>Особливу увагу вихователі приділяти правильній організації самостійної рухової діяльності дітей на свіжому повітрі. У літній період значна увага приділялася проведенню освітньої роботи з безпеки життєдіяльності дітей: правил дорожнього руху , поведінки на вулицях, у транспорті, при зустрічах з незнайомими людьми , безпечної поведінки під час відпочинку на сонці, воді, у лісі, користування електричними і газовими приладами запобігання харчовим отруєнням і кишковим інфекціям. В цей період вихователі підтримувати систематичні контакти з батьками вихованців, проводили бесіди, консультації, давали корисні поради з питань зміцнення, оздоровлення та загартування дитячого організму в літній-оздоровчий період, залучали їх до участі в прогулянках, екскурсіях, музичних та спортивних святах , розвагах тощо.</w:t>
      </w:r>
    </w:p>
    <w:p w:rsidR="00042437" w:rsidRPr="00042437" w:rsidRDefault="00042437" w:rsidP="00042437">
      <w:pPr>
        <w:spacing w:after="0" w:line="240" w:lineRule="atLeast"/>
        <w:ind w:firstLine="567"/>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t>Для батьків були проведені консультації:</w:t>
      </w:r>
    </w:p>
    <w:p w:rsidR="00042437" w:rsidRPr="00042437" w:rsidRDefault="00042437" w:rsidP="00042437">
      <w:pPr>
        <w:numPr>
          <w:ilvl w:val="0"/>
          <w:numId w:val="2"/>
        </w:numPr>
        <w:spacing w:after="0" w:line="240" w:lineRule="atLeast"/>
        <w:contextualSpacing/>
        <w:rPr>
          <w:rFonts w:asciiTheme="majorHAnsi" w:eastAsia="Times New Roman" w:hAnsiTheme="majorHAnsi" w:cs="Arial"/>
          <w:color w:val="212121"/>
          <w:sz w:val="24"/>
          <w:szCs w:val="20"/>
          <w:lang w:eastAsia="ru-RU"/>
        </w:rPr>
      </w:pPr>
      <w:r w:rsidRPr="00042437">
        <w:rPr>
          <w:rFonts w:asciiTheme="majorHAnsi" w:eastAsia="Times New Roman" w:hAnsiTheme="majorHAnsi" w:cs="Arial"/>
          <w:color w:val="212121"/>
          <w:sz w:val="24"/>
          <w:szCs w:val="20"/>
          <w:lang w:eastAsia="ru-RU"/>
        </w:rPr>
        <w:t>«1 червня – Міжнародний день захисту дітей» </w:t>
      </w:r>
    </w:p>
    <w:p w:rsidR="00042437" w:rsidRPr="00042437" w:rsidRDefault="00042437" w:rsidP="00042437">
      <w:pPr>
        <w:numPr>
          <w:ilvl w:val="0"/>
          <w:numId w:val="2"/>
        </w:numPr>
        <w:spacing w:after="0" w:line="240" w:lineRule="atLeast"/>
        <w:contextualSpacing/>
        <w:rPr>
          <w:rFonts w:asciiTheme="majorHAnsi" w:eastAsia="Times New Roman" w:hAnsiTheme="majorHAnsi" w:cs="Arial"/>
          <w:color w:val="212121"/>
          <w:sz w:val="24"/>
          <w:szCs w:val="20"/>
          <w:lang w:eastAsia="ru-RU"/>
        </w:rPr>
      </w:pPr>
      <w:r w:rsidRPr="00042437">
        <w:rPr>
          <w:rFonts w:asciiTheme="majorHAnsi" w:eastAsia="Times New Roman" w:hAnsiTheme="majorHAnsi" w:cs="Arial"/>
          <w:color w:val="212121"/>
          <w:sz w:val="24"/>
          <w:szCs w:val="20"/>
          <w:lang w:val="uk-UA" w:eastAsia="ru-RU"/>
        </w:rPr>
        <w:t>«Відпочиваємо разом з малюками: цікаво і змістовно»;</w:t>
      </w:r>
      <w:r w:rsidRPr="00042437">
        <w:rPr>
          <w:rFonts w:asciiTheme="majorHAnsi" w:eastAsia="Times New Roman" w:hAnsiTheme="majorHAnsi" w:cs="Arial"/>
          <w:color w:val="212121"/>
          <w:sz w:val="24"/>
          <w:szCs w:val="20"/>
          <w:lang w:eastAsia="ru-RU"/>
        </w:rPr>
        <w:t>   </w:t>
      </w:r>
    </w:p>
    <w:p w:rsidR="00042437" w:rsidRPr="00042437" w:rsidRDefault="00042437" w:rsidP="00042437">
      <w:pPr>
        <w:numPr>
          <w:ilvl w:val="0"/>
          <w:numId w:val="2"/>
        </w:numPr>
        <w:spacing w:after="0" w:line="240" w:lineRule="atLeast"/>
        <w:contextualSpacing/>
        <w:rPr>
          <w:rFonts w:asciiTheme="majorHAnsi" w:eastAsia="Times New Roman" w:hAnsiTheme="majorHAnsi" w:cs="Arial"/>
          <w:color w:val="212121"/>
          <w:sz w:val="24"/>
          <w:szCs w:val="20"/>
          <w:lang w:eastAsia="ru-RU"/>
        </w:rPr>
      </w:pPr>
      <w:r w:rsidRPr="00042437">
        <w:rPr>
          <w:rFonts w:asciiTheme="majorHAnsi" w:eastAsia="Times New Roman" w:hAnsiTheme="majorHAnsi" w:cs="Arial"/>
          <w:color w:val="212121"/>
          <w:sz w:val="24"/>
          <w:szCs w:val="20"/>
          <w:lang w:eastAsia="ru-RU"/>
        </w:rPr>
        <w:t>«Дорогою до дитячого садка і не тільки»</w:t>
      </w:r>
    </w:p>
    <w:p w:rsidR="00042437" w:rsidRPr="00042437" w:rsidRDefault="00042437" w:rsidP="00042437">
      <w:pPr>
        <w:numPr>
          <w:ilvl w:val="0"/>
          <w:numId w:val="2"/>
        </w:numPr>
        <w:spacing w:after="0" w:line="240" w:lineRule="atLeast"/>
        <w:contextualSpacing/>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UA" w:eastAsia="ru-RU"/>
        </w:rPr>
        <w:t>«Безпека Вас і Ваших дітей: безпека на дорозі»;</w:t>
      </w:r>
    </w:p>
    <w:p w:rsidR="00042437" w:rsidRPr="00042437" w:rsidRDefault="00042437" w:rsidP="00042437">
      <w:pPr>
        <w:spacing w:after="0" w:line="240" w:lineRule="atLeast"/>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t xml:space="preserve">Оформлені батьківські куточки з рекомендаціями з безпеки життєдіяльності в літній період    </w:t>
      </w:r>
    </w:p>
    <w:p w:rsidR="00042437" w:rsidRPr="00042437" w:rsidRDefault="00042437" w:rsidP="00042437">
      <w:pPr>
        <w:numPr>
          <w:ilvl w:val="0"/>
          <w:numId w:val="3"/>
        </w:numPr>
        <w:spacing w:after="0" w:line="240" w:lineRule="atLeast"/>
        <w:ind w:firstLine="131"/>
        <w:contextualSpacing/>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lastRenderedPageBreak/>
        <w:t>«Профілактика дитячого травматизму»,</w:t>
      </w:r>
    </w:p>
    <w:p w:rsidR="00042437" w:rsidRPr="00042437" w:rsidRDefault="00042437" w:rsidP="00042437">
      <w:pPr>
        <w:numPr>
          <w:ilvl w:val="0"/>
          <w:numId w:val="2"/>
        </w:numPr>
        <w:spacing w:after="0" w:line="240" w:lineRule="atLeast"/>
        <w:contextualSpacing/>
        <w:rPr>
          <w:rFonts w:asciiTheme="majorHAnsi" w:eastAsia="Times New Roman" w:hAnsiTheme="majorHAnsi" w:cs="Arial"/>
          <w:color w:val="212121"/>
          <w:sz w:val="24"/>
          <w:szCs w:val="20"/>
          <w:lang w:val="uk" w:eastAsia="ru-RU"/>
        </w:rPr>
      </w:pPr>
      <w:r w:rsidRPr="00042437">
        <w:rPr>
          <w:rFonts w:asciiTheme="majorHAnsi" w:eastAsia="Times New Roman" w:hAnsiTheme="majorHAnsi" w:cs="Arial"/>
          <w:color w:val="212121"/>
          <w:sz w:val="24"/>
          <w:szCs w:val="20"/>
          <w:lang w:val="uk" w:eastAsia="ru-RU"/>
        </w:rPr>
        <w:t>«Профілактика харчових отруєнь улітку»,;</w:t>
      </w:r>
    </w:p>
    <w:p w:rsidR="00042437" w:rsidRPr="00042437" w:rsidRDefault="00042437" w:rsidP="00042437">
      <w:pPr>
        <w:numPr>
          <w:ilvl w:val="0"/>
          <w:numId w:val="2"/>
        </w:numPr>
        <w:spacing w:after="0" w:line="240" w:lineRule="atLeast"/>
        <w:contextualSpacing/>
        <w:rPr>
          <w:rFonts w:asciiTheme="majorHAnsi" w:eastAsia="Times New Roman" w:hAnsiTheme="majorHAnsi" w:cs="Arial"/>
          <w:color w:val="212121"/>
          <w:sz w:val="24"/>
          <w:szCs w:val="20"/>
          <w:lang w:eastAsia="ru-RU"/>
        </w:rPr>
      </w:pPr>
      <w:r w:rsidRPr="00042437">
        <w:rPr>
          <w:rFonts w:asciiTheme="majorHAnsi" w:eastAsia="Times New Roman" w:hAnsiTheme="majorHAnsi" w:cs="Arial"/>
          <w:color w:val="212121"/>
          <w:sz w:val="24"/>
          <w:szCs w:val="20"/>
          <w:lang w:eastAsia="ru-RU"/>
        </w:rPr>
        <w:t>«Повітря, сонце і вода» (за</w:t>
      </w:r>
      <w:r w:rsidRPr="00042437">
        <w:rPr>
          <w:rFonts w:asciiTheme="majorHAnsi" w:eastAsia="Times New Roman" w:hAnsiTheme="majorHAnsi" w:cs="Arial"/>
          <w:color w:val="212121"/>
          <w:sz w:val="24"/>
          <w:szCs w:val="20"/>
          <w:lang w:val="uk-UA" w:eastAsia="ru-RU"/>
        </w:rPr>
        <w:t>гартув</w:t>
      </w:r>
      <w:r w:rsidRPr="00042437">
        <w:rPr>
          <w:rFonts w:asciiTheme="majorHAnsi" w:eastAsia="Times New Roman" w:hAnsiTheme="majorHAnsi" w:cs="Arial"/>
          <w:color w:val="212121"/>
          <w:sz w:val="24"/>
          <w:szCs w:val="20"/>
          <w:lang w:eastAsia="ru-RU"/>
        </w:rPr>
        <w:t>ання влітку);</w:t>
      </w:r>
    </w:p>
    <w:p w:rsidR="00042437" w:rsidRPr="00042437" w:rsidRDefault="00042437" w:rsidP="00042437">
      <w:pPr>
        <w:numPr>
          <w:ilvl w:val="0"/>
          <w:numId w:val="2"/>
        </w:numPr>
        <w:spacing w:after="0" w:line="240" w:lineRule="atLeast"/>
        <w:contextualSpacing/>
        <w:rPr>
          <w:rFonts w:asciiTheme="majorHAnsi" w:eastAsia="Times New Roman" w:hAnsiTheme="majorHAnsi" w:cs="Arial"/>
          <w:color w:val="212121"/>
          <w:sz w:val="24"/>
          <w:szCs w:val="20"/>
          <w:lang w:val="uk-UA" w:eastAsia="ru-RU"/>
        </w:rPr>
      </w:pPr>
      <w:r w:rsidRPr="00042437">
        <w:rPr>
          <w:rFonts w:asciiTheme="majorHAnsi" w:eastAsia="Times New Roman" w:hAnsiTheme="majorHAnsi" w:cs="Arial"/>
          <w:color w:val="212121"/>
          <w:sz w:val="24"/>
          <w:szCs w:val="20"/>
          <w:lang w:val="uk-UA" w:eastAsia="ru-RU"/>
        </w:rPr>
        <w:t>«</w:t>
      </w:r>
      <w:r w:rsidRPr="00042437">
        <w:rPr>
          <w:rFonts w:asciiTheme="majorHAnsi" w:eastAsia="Times New Roman" w:hAnsiTheme="majorHAnsi" w:cs="Arial"/>
          <w:color w:val="212121"/>
          <w:sz w:val="24"/>
          <w:szCs w:val="20"/>
          <w:lang w:eastAsia="ru-RU"/>
        </w:rPr>
        <w:t>Одягаємо малят за сезоном</w:t>
      </w:r>
      <w:r w:rsidRPr="00042437">
        <w:rPr>
          <w:rFonts w:asciiTheme="majorHAnsi" w:eastAsia="Times New Roman" w:hAnsiTheme="majorHAnsi" w:cs="Arial"/>
          <w:color w:val="212121"/>
          <w:sz w:val="24"/>
          <w:szCs w:val="20"/>
          <w:lang w:val="uk-UA" w:eastAsia="ru-RU"/>
        </w:rPr>
        <w:t>»</w:t>
      </w:r>
      <w:r w:rsidRPr="00042437">
        <w:rPr>
          <w:rFonts w:asciiTheme="majorHAnsi" w:eastAsia="Times New Roman" w:hAnsiTheme="majorHAnsi" w:cs="Arial"/>
          <w:color w:val="212121"/>
          <w:sz w:val="24"/>
          <w:szCs w:val="20"/>
          <w:lang w:eastAsia="ru-RU"/>
        </w:rPr>
        <w:t>;</w:t>
      </w:r>
    </w:p>
    <w:p w:rsidR="00042437" w:rsidRPr="00042437" w:rsidRDefault="00042437" w:rsidP="00042437">
      <w:pPr>
        <w:numPr>
          <w:ilvl w:val="0"/>
          <w:numId w:val="2"/>
        </w:numPr>
        <w:spacing w:after="0" w:line="240" w:lineRule="atLeast"/>
        <w:contextualSpacing/>
        <w:rPr>
          <w:rFonts w:asciiTheme="majorHAnsi" w:eastAsia="Times New Roman" w:hAnsiTheme="majorHAnsi" w:cs="Arial"/>
          <w:color w:val="212121"/>
          <w:sz w:val="24"/>
          <w:szCs w:val="20"/>
          <w:lang w:val="uk-UA" w:eastAsia="ru-RU"/>
        </w:rPr>
      </w:pPr>
      <w:r w:rsidRPr="00042437">
        <w:rPr>
          <w:rFonts w:asciiTheme="majorHAnsi" w:eastAsia="Times New Roman" w:hAnsiTheme="majorHAnsi" w:cs="Arial"/>
          <w:color w:val="212121"/>
          <w:sz w:val="24"/>
          <w:szCs w:val="20"/>
          <w:lang w:val="uk-UA" w:eastAsia="ru-RU"/>
        </w:rPr>
        <w:t>«</w:t>
      </w:r>
      <w:r w:rsidRPr="00042437">
        <w:rPr>
          <w:rFonts w:asciiTheme="majorHAnsi" w:eastAsia="Times New Roman" w:hAnsiTheme="majorHAnsi" w:cs="Arial"/>
          <w:color w:val="212121"/>
          <w:sz w:val="24"/>
          <w:szCs w:val="20"/>
          <w:lang w:eastAsia="ru-RU"/>
        </w:rPr>
        <w:t>Вітаміни на нашому столі.</w:t>
      </w:r>
      <w:r w:rsidRPr="00042437">
        <w:rPr>
          <w:rFonts w:asciiTheme="majorHAnsi" w:eastAsia="Times New Roman" w:hAnsiTheme="majorHAnsi" w:cs="Arial"/>
          <w:color w:val="212121"/>
          <w:sz w:val="24"/>
          <w:szCs w:val="20"/>
          <w:lang w:val="uk" w:eastAsia="ru-RU"/>
        </w:rPr>
        <w:t>»</w:t>
      </w:r>
    </w:p>
    <w:p w:rsidR="00042437" w:rsidRPr="00042437" w:rsidRDefault="00042437" w:rsidP="00042437">
      <w:pPr>
        <w:spacing w:after="0" w:line="240" w:lineRule="atLeast"/>
        <w:ind w:firstLine="567"/>
        <w:rPr>
          <w:rFonts w:asciiTheme="majorHAnsi" w:eastAsia="Times New Roman" w:hAnsiTheme="majorHAnsi" w:cs="Arial"/>
          <w:color w:val="212121"/>
          <w:sz w:val="24"/>
          <w:szCs w:val="20"/>
          <w:lang w:eastAsia="ru-RU"/>
        </w:rPr>
      </w:pPr>
      <w:r w:rsidRPr="00042437">
        <w:rPr>
          <w:rFonts w:asciiTheme="majorHAnsi" w:eastAsia="Times New Roman" w:hAnsiTheme="majorHAnsi" w:cs="Arial"/>
          <w:color w:val="212121"/>
          <w:sz w:val="24"/>
          <w:szCs w:val="20"/>
          <w:lang w:val="uk-UA" w:eastAsia="ru-RU"/>
        </w:rPr>
        <w:t xml:space="preserve">Функціонуючі групи влітку в достатній кількості були забезпечені твердим та м’яким інвентарем, миючими та дезінфікуючими засобами. </w:t>
      </w:r>
      <w:r w:rsidRPr="00042437">
        <w:rPr>
          <w:rFonts w:asciiTheme="majorHAnsi" w:eastAsia="Times New Roman" w:hAnsiTheme="majorHAnsi" w:cs="Arial"/>
          <w:color w:val="212121"/>
          <w:sz w:val="24"/>
          <w:szCs w:val="20"/>
          <w:lang w:eastAsia="ru-RU"/>
        </w:rPr>
        <w:t>Забезпечено безперервну роботу систем водопостачання та каналізації, гарячої проточної води, холодильного та технологічного обладнання</w:t>
      </w:r>
    </w:p>
    <w:p w:rsidR="00042437" w:rsidRPr="00042437" w:rsidRDefault="00042437" w:rsidP="00042437">
      <w:pPr>
        <w:spacing w:after="0" w:line="240" w:lineRule="atLeast"/>
        <w:ind w:firstLine="567"/>
        <w:rPr>
          <w:rFonts w:asciiTheme="majorHAnsi" w:eastAsia="Times New Roman" w:hAnsiTheme="majorHAnsi" w:cs="Arial"/>
          <w:color w:val="212121"/>
          <w:sz w:val="24"/>
          <w:szCs w:val="20"/>
          <w:lang w:val="uk-UA" w:eastAsia="ru-RU"/>
        </w:rPr>
      </w:pPr>
      <w:r w:rsidRPr="00042437">
        <w:rPr>
          <w:rFonts w:asciiTheme="majorHAnsi" w:eastAsia="Times New Roman" w:hAnsiTheme="majorHAnsi" w:cs="Arial"/>
          <w:color w:val="212121"/>
          <w:sz w:val="24"/>
          <w:szCs w:val="20"/>
          <w:lang w:eastAsia="ru-RU"/>
        </w:rPr>
        <w:t>Старшою медичною сестрою та завідувачем здійснювався контроль за виконанням працівниками закладу санітарно-гігієнічних норм і правил утримання приміщень закладу та технологією приготування їжі, при наявності сертифікатів якості харчових продуктів та питної води. Здійснювався контроль також за дотриманням раціонального режиму виховної діяльності та проведення загартувальних процедур у всіх вікових групах. Працівники закладу дотримувалися виконання питного режиму та режиму дня. Проте, були випадки відсутності у дітей головних уборів. Для миття ніг в кожній групі мають місце тазики</w:t>
      </w:r>
      <w:r w:rsidRPr="00042437">
        <w:rPr>
          <w:rFonts w:asciiTheme="majorHAnsi" w:eastAsia="Times New Roman" w:hAnsiTheme="majorHAnsi" w:cs="Arial"/>
          <w:color w:val="212121"/>
          <w:sz w:val="24"/>
          <w:szCs w:val="20"/>
          <w:lang w:val="uk-UA" w:eastAsia="ru-RU"/>
        </w:rPr>
        <w:t>. Проводилася роз’яснювальна робота з батьками та вихованцями щодо дотримання правил поведінки на воді, з легко займаними та вибухонебезпечними предметами і речовинами, безпеки дорожнього руху, пожежної безпеки, попередження та лікування теплових і сонячних ударів, укусів комах, можливого отруєння грибами, ягодами, рослинами, запобігання кишково-шлункових інфекцій та інших видів дитячого травматизму.</w:t>
      </w:r>
    </w:p>
    <w:p w:rsidR="00042437" w:rsidRPr="00042437" w:rsidRDefault="00042437" w:rsidP="00042437">
      <w:pPr>
        <w:spacing w:after="0" w:line="240" w:lineRule="atLeast"/>
        <w:ind w:firstLine="567"/>
        <w:rPr>
          <w:rFonts w:asciiTheme="majorHAnsi" w:eastAsia="Times New Roman" w:hAnsiTheme="majorHAnsi" w:cs="Arial"/>
          <w:color w:val="212121"/>
          <w:sz w:val="24"/>
          <w:szCs w:val="20"/>
          <w:lang w:val="uk-UA" w:eastAsia="ru-RU"/>
        </w:rPr>
      </w:pPr>
      <w:r w:rsidRPr="00042437">
        <w:rPr>
          <w:rFonts w:asciiTheme="majorHAnsi" w:eastAsia="Times New Roman" w:hAnsiTheme="majorHAnsi" w:cs="Arial"/>
          <w:color w:val="212121"/>
          <w:sz w:val="24"/>
          <w:szCs w:val="20"/>
          <w:lang w:eastAsia="ru-RU"/>
        </w:rPr>
        <w:t xml:space="preserve">Заходи з дітьми, передбачені планом роботи, були виконані педагогами закладу у </w:t>
      </w:r>
      <w:r w:rsidRPr="00042437">
        <w:rPr>
          <w:rFonts w:asciiTheme="majorHAnsi" w:eastAsia="Times New Roman" w:hAnsiTheme="majorHAnsi" w:cs="Arial"/>
          <w:color w:val="212121"/>
          <w:sz w:val="24"/>
          <w:szCs w:val="20"/>
          <w:lang w:val="uk-UA" w:eastAsia="ru-RU"/>
        </w:rPr>
        <w:t xml:space="preserve">не в </w:t>
      </w:r>
      <w:r w:rsidRPr="00042437">
        <w:rPr>
          <w:rFonts w:asciiTheme="majorHAnsi" w:eastAsia="Times New Roman" w:hAnsiTheme="majorHAnsi" w:cs="Arial"/>
          <w:color w:val="212121"/>
          <w:sz w:val="24"/>
          <w:szCs w:val="20"/>
          <w:lang w:eastAsia="ru-RU"/>
        </w:rPr>
        <w:t>повному обсязі</w:t>
      </w:r>
      <w:r w:rsidRPr="00042437">
        <w:rPr>
          <w:rFonts w:asciiTheme="majorHAnsi" w:eastAsia="Times New Roman" w:hAnsiTheme="majorHAnsi" w:cs="Arial"/>
          <w:color w:val="212121"/>
          <w:sz w:val="24"/>
          <w:szCs w:val="20"/>
          <w:lang w:val="uk-UA" w:eastAsia="ru-RU"/>
        </w:rPr>
        <w:t>,були і недоліки в роботі:</w:t>
      </w:r>
    </w:p>
    <w:p w:rsidR="00042437" w:rsidRDefault="00042437" w:rsidP="00042437">
      <w:pPr>
        <w:numPr>
          <w:ilvl w:val="0"/>
          <w:numId w:val="4"/>
        </w:numPr>
        <w:spacing w:after="0" w:line="240" w:lineRule="atLeast"/>
        <w:contextualSpacing/>
        <w:rPr>
          <w:rFonts w:asciiTheme="majorHAnsi" w:eastAsia="Times New Roman" w:hAnsiTheme="majorHAnsi" w:cs="Arial"/>
          <w:color w:val="212121"/>
          <w:sz w:val="24"/>
          <w:szCs w:val="20"/>
          <w:lang w:val="uk-UA" w:eastAsia="ru-RU"/>
        </w:rPr>
      </w:pPr>
      <w:r w:rsidRPr="00042437">
        <w:rPr>
          <w:rFonts w:ascii="Palatino Linotype" w:hAnsi="Palatino Linotype"/>
          <w:lang w:val="uk-UA"/>
        </w:rPr>
        <w:t xml:space="preserve">Не завжди проводився </w:t>
      </w:r>
      <w:r w:rsidRPr="00042437">
        <w:rPr>
          <w:rFonts w:asciiTheme="majorHAnsi" w:eastAsia="Times New Roman" w:hAnsiTheme="majorHAnsi" w:cs="Arial"/>
          <w:color w:val="212121"/>
          <w:sz w:val="24"/>
          <w:szCs w:val="20"/>
          <w:lang w:val="uk-UA" w:eastAsia="ru-RU"/>
        </w:rPr>
        <w:t>прийом дітей на свіжому повітрі, ранкова гімнастика на свіжому повітрі,фізкультура на свіжому повітрі,піші переходи.</w:t>
      </w:r>
    </w:p>
    <w:p w:rsidR="00042437" w:rsidRDefault="00042437" w:rsidP="00042437">
      <w:pPr>
        <w:spacing w:after="0" w:line="240" w:lineRule="atLeast"/>
        <w:contextualSpacing/>
        <w:rPr>
          <w:rFonts w:asciiTheme="majorHAnsi" w:eastAsia="Times New Roman" w:hAnsiTheme="majorHAnsi" w:cs="Arial"/>
          <w:color w:val="212121"/>
          <w:sz w:val="24"/>
          <w:szCs w:val="20"/>
          <w:lang w:val="uk-UA" w:eastAsia="ru-RU"/>
        </w:rPr>
      </w:pPr>
    </w:p>
    <w:p w:rsidR="00042437" w:rsidRPr="005B45B7" w:rsidRDefault="00042437" w:rsidP="00042437">
      <w:pPr>
        <w:spacing w:after="0" w:line="240" w:lineRule="atLeast"/>
        <w:contextualSpacing/>
        <w:rPr>
          <w:rFonts w:asciiTheme="majorHAnsi" w:eastAsia="Times New Roman" w:hAnsiTheme="majorHAnsi" w:cs="Arial"/>
          <w:b/>
          <w:color w:val="212121"/>
          <w:sz w:val="24"/>
          <w:szCs w:val="20"/>
          <w:lang w:val="uk-UA" w:eastAsia="ru-RU"/>
        </w:rPr>
      </w:pPr>
      <w:r w:rsidRPr="005B45B7">
        <w:rPr>
          <w:rFonts w:asciiTheme="majorHAnsi" w:eastAsia="Times New Roman" w:hAnsiTheme="majorHAnsi" w:cs="Arial"/>
          <w:b/>
          <w:color w:val="212121"/>
          <w:sz w:val="24"/>
          <w:szCs w:val="20"/>
          <w:lang w:val="uk-UA" w:eastAsia="ru-RU"/>
        </w:rPr>
        <w:t>УХВАЛИЛИ:</w:t>
      </w:r>
    </w:p>
    <w:p w:rsidR="00042437" w:rsidRDefault="00042437" w:rsidP="00042437">
      <w:pPr>
        <w:spacing w:after="0" w:line="240" w:lineRule="atLeast"/>
        <w:contextualSpacing/>
        <w:rPr>
          <w:rFonts w:asciiTheme="majorHAnsi" w:eastAsia="Times New Roman" w:hAnsiTheme="majorHAnsi" w:cs="Arial"/>
          <w:color w:val="212121"/>
          <w:sz w:val="24"/>
          <w:szCs w:val="20"/>
          <w:lang w:val="uk-UA" w:eastAsia="ru-RU"/>
        </w:rPr>
      </w:pPr>
      <w:r w:rsidRPr="00042437">
        <w:rPr>
          <w:rFonts w:asciiTheme="majorHAnsi" w:eastAsia="Times New Roman" w:hAnsiTheme="majorHAnsi" w:cs="Arial"/>
          <w:color w:val="212121"/>
          <w:sz w:val="24"/>
          <w:szCs w:val="20"/>
          <w:lang w:val="uk-UA" w:eastAsia="ru-RU"/>
        </w:rPr>
        <w:t>І. Роботу дошкільного навчального закладу №1</w:t>
      </w:r>
      <w:r>
        <w:rPr>
          <w:rFonts w:asciiTheme="majorHAnsi" w:eastAsia="Times New Roman" w:hAnsiTheme="majorHAnsi" w:cs="Arial"/>
          <w:color w:val="212121"/>
          <w:sz w:val="24"/>
          <w:szCs w:val="20"/>
          <w:lang w:val="uk-UA" w:eastAsia="ru-RU"/>
        </w:rPr>
        <w:t>у літньо-</w:t>
      </w:r>
      <w:r w:rsidRPr="00042437">
        <w:rPr>
          <w:rFonts w:asciiTheme="majorHAnsi" w:eastAsia="Times New Roman" w:hAnsiTheme="majorHAnsi" w:cs="Arial"/>
          <w:color w:val="212121"/>
          <w:sz w:val="24"/>
          <w:szCs w:val="20"/>
          <w:lang w:val="uk-UA" w:eastAsia="ru-RU"/>
        </w:rPr>
        <w:t xml:space="preserve"> оздоровч</w:t>
      </w:r>
      <w:r>
        <w:rPr>
          <w:rFonts w:asciiTheme="majorHAnsi" w:eastAsia="Times New Roman" w:hAnsiTheme="majorHAnsi" w:cs="Arial"/>
          <w:color w:val="212121"/>
          <w:sz w:val="24"/>
          <w:szCs w:val="20"/>
          <w:lang w:val="uk-UA" w:eastAsia="ru-RU"/>
        </w:rPr>
        <w:t xml:space="preserve">ий  період </w:t>
      </w:r>
      <w:r w:rsidRPr="00042437">
        <w:rPr>
          <w:rFonts w:asciiTheme="majorHAnsi" w:eastAsia="Times New Roman" w:hAnsiTheme="majorHAnsi" w:cs="Arial"/>
          <w:color w:val="212121"/>
          <w:sz w:val="24"/>
          <w:szCs w:val="20"/>
          <w:lang w:val="uk-UA" w:eastAsia="ru-RU"/>
        </w:rPr>
        <w:t xml:space="preserve"> вважати задовільною.</w:t>
      </w:r>
    </w:p>
    <w:p w:rsidR="00D06C75" w:rsidRPr="00D06C75" w:rsidRDefault="00D06C75" w:rsidP="00D06C75">
      <w:pPr>
        <w:spacing w:after="0" w:line="240" w:lineRule="atLeast"/>
        <w:contextualSpacing/>
        <w:rPr>
          <w:rFonts w:asciiTheme="majorHAnsi" w:eastAsia="Times New Roman" w:hAnsiTheme="majorHAnsi" w:cs="Arial"/>
          <w:color w:val="212121"/>
          <w:sz w:val="24"/>
          <w:szCs w:val="20"/>
          <w:lang w:val="uk-UA" w:eastAsia="ru-RU"/>
        </w:rPr>
      </w:pPr>
      <w:r w:rsidRPr="00D06C75">
        <w:rPr>
          <w:rFonts w:asciiTheme="majorHAnsi" w:eastAsia="Times New Roman" w:hAnsiTheme="majorHAnsi" w:cs="Arial"/>
          <w:color w:val="212121"/>
          <w:sz w:val="24"/>
          <w:szCs w:val="20"/>
          <w:lang w:val="uk-UA" w:eastAsia="ru-RU"/>
        </w:rPr>
        <w:t>«За» -15;</w:t>
      </w:r>
    </w:p>
    <w:p w:rsidR="00D06C75" w:rsidRPr="00D06C75" w:rsidRDefault="00D06C75" w:rsidP="00D06C75">
      <w:pPr>
        <w:spacing w:after="0" w:line="240" w:lineRule="atLeast"/>
        <w:contextualSpacing/>
        <w:rPr>
          <w:rFonts w:asciiTheme="majorHAnsi" w:eastAsia="Times New Roman" w:hAnsiTheme="majorHAnsi" w:cs="Arial"/>
          <w:color w:val="212121"/>
          <w:sz w:val="24"/>
          <w:szCs w:val="20"/>
          <w:lang w:val="uk-UA" w:eastAsia="ru-RU"/>
        </w:rPr>
      </w:pPr>
      <w:r w:rsidRPr="00D06C75">
        <w:rPr>
          <w:rFonts w:asciiTheme="majorHAnsi" w:eastAsia="Times New Roman" w:hAnsiTheme="majorHAnsi" w:cs="Arial"/>
          <w:color w:val="212121"/>
          <w:sz w:val="24"/>
          <w:szCs w:val="20"/>
          <w:lang w:val="uk-UA" w:eastAsia="ru-RU"/>
        </w:rPr>
        <w:t>«Проти»-0;</w:t>
      </w:r>
    </w:p>
    <w:p w:rsidR="00D06C75" w:rsidRPr="00D06C75" w:rsidRDefault="00D06C75" w:rsidP="00D06C75">
      <w:pPr>
        <w:spacing w:after="0" w:line="240" w:lineRule="atLeast"/>
        <w:contextualSpacing/>
        <w:rPr>
          <w:rFonts w:asciiTheme="majorHAnsi" w:eastAsia="Times New Roman" w:hAnsiTheme="majorHAnsi" w:cs="Arial"/>
          <w:color w:val="212121"/>
          <w:sz w:val="24"/>
          <w:szCs w:val="20"/>
          <w:lang w:val="uk-UA" w:eastAsia="ru-RU"/>
        </w:rPr>
      </w:pPr>
      <w:r w:rsidRPr="00D06C75">
        <w:rPr>
          <w:rFonts w:asciiTheme="majorHAnsi" w:eastAsia="Times New Roman" w:hAnsiTheme="majorHAnsi" w:cs="Arial"/>
          <w:color w:val="212121"/>
          <w:sz w:val="24"/>
          <w:szCs w:val="20"/>
          <w:lang w:val="uk-UA" w:eastAsia="ru-RU"/>
        </w:rPr>
        <w:t>«Утрималися»-0.</w:t>
      </w:r>
    </w:p>
    <w:p w:rsidR="00D06C75" w:rsidRPr="00D06C75" w:rsidRDefault="00D06C75" w:rsidP="00D06C75">
      <w:pPr>
        <w:spacing w:after="0" w:line="240" w:lineRule="atLeast"/>
        <w:contextualSpacing/>
        <w:rPr>
          <w:rFonts w:asciiTheme="majorHAnsi" w:eastAsia="Times New Roman" w:hAnsiTheme="majorHAnsi" w:cs="Arial"/>
          <w:color w:val="212121"/>
          <w:sz w:val="24"/>
          <w:szCs w:val="20"/>
          <w:lang w:val="uk-UA" w:eastAsia="ru-RU"/>
        </w:rPr>
      </w:pPr>
      <w:r w:rsidRPr="00D06C75">
        <w:rPr>
          <w:rFonts w:asciiTheme="majorHAnsi" w:eastAsia="Times New Roman" w:hAnsiTheme="majorHAnsi" w:cs="Arial"/>
          <w:color w:val="212121"/>
          <w:sz w:val="24"/>
          <w:szCs w:val="20"/>
          <w:lang w:val="uk-UA" w:eastAsia="ru-RU"/>
        </w:rPr>
        <w:t>Ухвала прийнята числом голосів – 15, що складає 100%</w:t>
      </w:r>
    </w:p>
    <w:p w:rsidR="00D06C75" w:rsidRDefault="00D06C75" w:rsidP="00C03401">
      <w:pPr>
        <w:spacing w:after="0" w:line="240" w:lineRule="atLeast"/>
        <w:rPr>
          <w:rFonts w:asciiTheme="majorHAnsi" w:eastAsia="Times New Roman" w:hAnsiTheme="majorHAnsi" w:cs="Arial"/>
          <w:color w:val="212121"/>
          <w:sz w:val="24"/>
          <w:szCs w:val="20"/>
          <w:lang w:val="uk-UA" w:eastAsia="ru-RU"/>
        </w:rPr>
      </w:pPr>
    </w:p>
    <w:p w:rsidR="00042437" w:rsidRPr="00042437" w:rsidRDefault="00042437" w:rsidP="00C03401">
      <w:pPr>
        <w:spacing w:after="0" w:line="240" w:lineRule="atLeast"/>
        <w:rPr>
          <w:rFonts w:asciiTheme="majorHAnsi" w:eastAsia="Times New Roman" w:hAnsiTheme="majorHAnsi" w:cs="Times New Roman"/>
          <w:b/>
          <w:color w:val="000000"/>
          <w:sz w:val="24"/>
          <w:szCs w:val="28"/>
          <w:lang w:val="uk-UA" w:eastAsia="ru-RU" w:bidi="uk-UA"/>
        </w:rPr>
      </w:pPr>
      <w:r w:rsidRPr="00042437">
        <w:rPr>
          <w:rFonts w:asciiTheme="majorHAnsi" w:eastAsia="Times New Roman" w:hAnsiTheme="majorHAnsi" w:cs="Times New Roman"/>
          <w:b/>
          <w:color w:val="000000"/>
          <w:sz w:val="24"/>
          <w:szCs w:val="28"/>
          <w:lang w:val="uk-UA" w:eastAsia="ru-RU" w:bidi="uk-UA"/>
        </w:rPr>
        <w:t>2.СЛУХАЛИ:</w:t>
      </w:r>
    </w:p>
    <w:p w:rsidR="00042437" w:rsidRPr="00042437" w:rsidRDefault="005B45B7" w:rsidP="00C03401">
      <w:pPr>
        <w:spacing w:after="0" w:line="240" w:lineRule="atLeast"/>
        <w:rPr>
          <w:rFonts w:asciiTheme="majorHAnsi" w:eastAsia="Times New Roman" w:hAnsiTheme="majorHAnsi" w:cs="Times New Roman"/>
          <w:color w:val="000000"/>
          <w:sz w:val="24"/>
          <w:szCs w:val="28"/>
          <w:lang w:val="uk-UA" w:eastAsia="ru-RU" w:bidi="uk-UA"/>
        </w:rPr>
      </w:pPr>
      <w:r>
        <w:rPr>
          <w:rFonts w:asciiTheme="majorHAnsi" w:eastAsia="Times New Roman" w:hAnsiTheme="majorHAnsi" w:cs="Times New Roman"/>
          <w:color w:val="000000"/>
          <w:sz w:val="24"/>
          <w:szCs w:val="28"/>
          <w:lang w:val="uk-UA" w:eastAsia="ru-RU" w:bidi="uk-UA"/>
        </w:rPr>
        <w:t>Птуху Олену Микитівну вихователя-методиста</w:t>
      </w:r>
      <w:r w:rsidR="00042437">
        <w:rPr>
          <w:rFonts w:asciiTheme="majorHAnsi" w:eastAsia="Times New Roman" w:hAnsiTheme="majorHAnsi" w:cs="Times New Roman"/>
          <w:color w:val="000000"/>
          <w:sz w:val="24"/>
          <w:szCs w:val="28"/>
          <w:lang w:val="uk-UA" w:eastAsia="ru-RU" w:bidi="uk-UA"/>
        </w:rPr>
        <w:t xml:space="preserve"> ,щодо </w:t>
      </w:r>
      <w:r w:rsidR="00042437" w:rsidRPr="00042437">
        <w:rPr>
          <w:rFonts w:asciiTheme="majorHAnsi" w:eastAsia="Times New Roman" w:hAnsiTheme="majorHAnsi" w:cs="Times New Roman"/>
          <w:color w:val="000000"/>
          <w:sz w:val="24"/>
          <w:szCs w:val="28"/>
          <w:lang w:val="uk-UA" w:eastAsia="ru-RU" w:bidi="uk-UA"/>
        </w:rPr>
        <w:t>« Організаці</w:t>
      </w:r>
      <w:r w:rsidR="00042437">
        <w:rPr>
          <w:rFonts w:asciiTheme="majorHAnsi" w:eastAsia="Times New Roman" w:hAnsiTheme="majorHAnsi" w:cs="Times New Roman"/>
          <w:color w:val="000000"/>
          <w:sz w:val="24"/>
          <w:szCs w:val="28"/>
          <w:lang w:val="uk-UA" w:eastAsia="ru-RU" w:bidi="uk-UA"/>
        </w:rPr>
        <w:t>ї</w:t>
      </w:r>
      <w:r w:rsidR="00042437" w:rsidRPr="00042437">
        <w:rPr>
          <w:rFonts w:asciiTheme="majorHAnsi" w:eastAsia="Times New Roman" w:hAnsiTheme="majorHAnsi" w:cs="Times New Roman"/>
          <w:color w:val="000000"/>
          <w:sz w:val="24"/>
          <w:szCs w:val="28"/>
          <w:lang w:val="uk-UA" w:eastAsia="ru-RU" w:bidi="uk-UA"/>
        </w:rPr>
        <w:t xml:space="preserve"> роботи в дошкільних навчальних закладах у 2016/2017н.р. (інструктивно-методичні рекомендації до листа МОН </w:t>
      </w:r>
      <w:r w:rsidR="00042437">
        <w:rPr>
          <w:rFonts w:asciiTheme="majorHAnsi" w:eastAsia="Times New Roman" w:hAnsiTheme="majorHAnsi" w:cs="Times New Roman"/>
          <w:color w:val="000000"/>
          <w:sz w:val="24"/>
          <w:szCs w:val="28"/>
          <w:lang w:val="uk-UA" w:eastAsia="ru-RU" w:bidi="uk-UA"/>
        </w:rPr>
        <w:t>України від 16.06.2016 №1/9-315)</w:t>
      </w:r>
      <w:r w:rsidR="00042437" w:rsidRPr="00042437">
        <w:rPr>
          <w:rFonts w:asciiTheme="majorHAnsi" w:eastAsia="Times New Roman" w:hAnsiTheme="majorHAnsi" w:cs="Times New Roman"/>
          <w:color w:val="000000"/>
          <w:sz w:val="24"/>
          <w:szCs w:val="28"/>
          <w:lang w:val="uk-UA" w:eastAsia="ru-RU" w:bidi="uk-UA"/>
        </w:rPr>
        <w:t xml:space="preserve"> </w:t>
      </w:r>
    </w:p>
    <w:p w:rsidR="00C03401" w:rsidRPr="00C03401" w:rsidRDefault="005B45B7" w:rsidP="00C03401">
      <w:pPr>
        <w:spacing w:after="0" w:line="240" w:lineRule="atLeast"/>
        <w:contextualSpacing/>
        <w:rPr>
          <w:rFonts w:asciiTheme="majorHAnsi" w:eastAsia="Times New Roman" w:hAnsiTheme="majorHAnsi" w:cs="Times New Roman"/>
          <w:color w:val="000000"/>
          <w:sz w:val="24"/>
          <w:szCs w:val="28"/>
          <w:lang w:val="uk-UA" w:eastAsia="ru-RU" w:bidi="uk-UA"/>
        </w:rPr>
      </w:pPr>
      <w:r>
        <w:rPr>
          <w:rFonts w:asciiTheme="majorHAnsi" w:eastAsia="Times New Roman" w:hAnsiTheme="majorHAnsi" w:cs="Times New Roman"/>
          <w:color w:val="000000"/>
          <w:sz w:val="24"/>
          <w:szCs w:val="28"/>
          <w:lang w:val="uk-UA" w:eastAsia="ru-RU" w:bidi="uk-UA"/>
        </w:rPr>
        <w:t>Методист</w:t>
      </w:r>
      <w:r w:rsidR="00C03401">
        <w:rPr>
          <w:rFonts w:asciiTheme="majorHAnsi" w:eastAsia="Times New Roman" w:hAnsiTheme="majorHAnsi" w:cs="Times New Roman"/>
          <w:color w:val="000000"/>
          <w:sz w:val="24"/>
          <w:szCs w:val="28"/>
          <w:lang w:val="uk-UA" w:eastAsia="ru-RU" w:bidi="uk-UA"/>
        </w:rPr>
        <w:t xml:space="preserve"> відмітила, що о</w:t>
      </w:r>
      <w:r w:rsidR="00C03401" w:rsidRPr="00C03401">
        <w:rPr>
          <w:rFonts w:asciiTheme="majorHAnsi" w:eastAsia="Times New Roman" w:hAnsiTheme="majorHAnsi" w:cs="Times New Roman"/>
          <w:color w:val="000000"/>
          <w:sz w:val="24"/>
          <w:szCs w:val="28"/>
          <w:lang w:val="uk-UA" w:eastAsia="ru-RU" w:bidi="uk-UA"/>
        </w:rPr>
        <w:t>рганізація освітньої роботи в дошкільних навчальних закладах у 2016/2017  навчальному році здійснюється відповідно до Законів України «Про освіту», «Про дошкільну освіту», Базового компонента дошкільної освіти (2012 р.), Концепції національно-патріотичного виховання дітей та молоді, Положення про дошкільний навчальний заклад (затверджене постановою Кабінету Міністрів України від 12.03.2003 № 305), нового Санітарного регламенту для дошкільних навчальних закладів (затверджений наказом Міністерства охорони здоров`я України від 24.03.2016 № 234), інших нормативно-правових актів.</w:t>
      </w:r>
    </w:p>
    <w:p w:rsidR="00C03401" w:rsidRPr="00C03401" w:rsidRDefault="00C03401" w:rsidP="005B45B7">
      <w:pPr>
        <w:spacing w:after="0" w:line="240" w:lineRule="atLeast"/>
        <w:contextualSpacing/>
        <w:rPr>
          <w:rFonts w:asciiTheme="majorHAnsi" w:eastAsia="Times New Roman" w:hAnsiTheme="majorHAnsi" w:cs="Times New Roman"/>
          <w:color w:val="000000"/>
          <w:sz w:val="24"/>
          <w:szCs w:val="28"/>
          <w:lang w:val="uk-UA" w:eastAsia="ru-RU" w:bidi="uk-UA"/>
        </w:rPr>
      </w:pPr>
      <w:r w:rsidRPr="00C03401">
        <w:rPr>
          <w:rFonts w:asciiTheme="majorHAnsi" w:eastAsia="Times New Roman" w:hAnsiTheme="majorHAnsi" w:cs="Times New Roman"/>
          <w:color w:val="000000"/>
          <w:sz w:val="24"/>
          <w:szCs w:val="28"/>
          <w:lang w:val="uk-UA" w:eastAsia="ru-RU" w:bidi="uk-UA"/>
        </w:rPr>
        <w:t xml:space="preserve">Зміст освітнього процесу в дошкільному навчальному закладі реалізується  відповідно до вимог чинних програм розвитку, виховання і навчання дітей, у тому числі з особливими освітніми потребами. Чинними для використання у 2016/2017 навчальному році в дошкільних навчальних закладах різних типів і форм власності є комплексні і парціальні програми, рекомендовані (схвалені) Міністерством освіти і науки України (додаток 2).  Інформація про навчальну літературу, рекомендовану Міністерством освіти і науки України </w:t>
      </w:r>
      <w:r w:rsidRPr="00C03401">
        <w:rPr>
          <w:rFonts w:asciiTheme="majorHAnsi" w:eastAsia="Times New Roman" w:hAnsiTheme="majorHAnsi" w:cs="Times New Roman"/>
          <w:color w:val="000000"/>
          <w:sz w:val="24"/>
          <w:szCs w:val="28"/>
          <w:lang w:val="uk-UA" w:eastAsia="ru-RU" w:bidi="uk-UA"/>
        </w:rPr>
        <w:lastRenderedPageBreak/>
        <w:t>для використання в освітньому процесі дошкільних навчальних закладів, подається у Переліку, який щорічно оновлюється та розміщується на офіційному сайті Міністерства (www.mon.gov.ua).</w:t>
      </w:r>
    </w:p>
    <w:p w:rsidR="00C03401" w:rsidRPr="00C03401" w:rsidRDefault="00C03401" w:rsidP="00C03401">
      <w:pPr>
        <w:spacing w:after="0" w:line="240" w:lineRule="atLeast"/>
        <w:contextualSpacing/>
        <w:rPr>
          <w:rFonts w:asciiTheme="majorHAnsi" w:eastAsia="Times New Roman" w:hAnsiTheme="majorHAnsi" w:cs="Times New Roman"/>
          <w:color w:val="000000"/>
          <w:sz w:val="24"/>
          <w:szCs w:val="28"/>
          <w:lang w:val="uk-UA" w:eastAsia="ru-RU" w:bidi="uk-UA"/>
        </w:rPr>
      </w:pPr>
      <w:r w:rsidRPr="00C03401">
        <w:rPr>
          <w:rFonts w:asciiTheme="majorHAnsi" w:eastAsia="Times New Roman" w:hAnsiTheme="majorHAnsi" w:cs="Times New Roman"/>
          <w:color w:val="000000"/>
          <w:sz w:val="24"/>
          <w:szCs w:val="28"/>
          <w:lang w:val="uk-UA" w:eastAsia="ru-RU" w:bidi="uk-UA"/>
        </w:rPr>
        <w:t>За педагогічними колективами дошкільних навчальних закладів зберігається право вибору освітніх програм: комплексної як основної та додаткових парціальних для поглибленої освітньої роботи за певними профілями. При цьому в одному дошкільному закладі можуть одночасно функціонувати кілька комплексних та парціальних програм з певних напрямів освітньої роботи. Вибір програм на навчальний рік обговорюється і затверджується педагогічною радою закладу. При виборі програм особлива увага звертається на терміни дії грифів Міністерства освіти і науки України, якими унормовано чинність документів. Так, відомі комплексні програми «Дитина», «Дитина в дошкільні роки» у 2016/2017 навчальному році  запроваджуються лише у новій редакції 2015 року, а комплексні програми «Українське дошкілля», «Впевнений старт» і парціальні програми «Граючись вчимося. Англійська мова» (авт. – Гунько С., Гусак Л., Лещенко З.), «Радість творчості» (авт. – Борщ Р. М., Самойлик Д. В.) зберігають чинність лише на цей навчальний рік з огляду на завершення терміну дії раніше наданих грифів.</w:t>
      </w:r>
    </w:p>
    <w:p w:rsidR="00C03401" w:rsidRPr="00C03401" w:rsidRDefault="00C03401" w:rsidP="00C03401">
      <w:pPr>
        <w:spacing w:after="0" w:line="240" w:lineRule="atLeast"/>
        <w:contextualSpacing/>
        <w:rPr>
          <w:rFonts w:asciiTheme="majorHAnsi" w:eastAsia="Times New Roman" w:hAnsiTheme="majorHAnsi" w:cs="Times New Roman"/>
          <w:color w:val="000000"/>
          <w:sz w:val="24"/>
          <w:szCs w:val="28"/>
          <w:lang w:val="uk-UA" w:eastAsia="ru-RU" w:bidi="uk-UA"/>
        </w:rPr>
      </w:pPr>
      <w:r w:rsidRPr="00C03401">
        <w:rPr>
          <w:rFonts w:asciiTheme="majorHAnsi" w:eastAsia="Times New Roman" w:hAnsiTheme="majorHAnsi" w:cs="Times New Roman"/>
          <w:color w:val="000000"/>
          <w:sz w:val="24"/>
          <w:szCs w:val="28"/>
          <w:lang w:val="uk-UA" w:eastAsia="ru-RU" w:bidi="uk-UA"/>
        </w:rPr>
        <w:t>Пріоритетні змістові напрями освітнього процесу у дошкільних навчальних закладах на 2016/2017 навчальний рік визначаються з урахуванням потреб сьогодення у посиленні складових соціально-морального, емоційно-ціннісного  розвитку  дітей,  покращення  їхнього  фізичного, психічного  здоров`я упродовж дошкільного дитинства. Пріоритети, проголошені у минулому навчальному році, зберігають актуальність і нині з метою налагодження в дошкільних закладах послідовних систем роботи, спрямованих на їх реалізацію. Ключовими пріоритетами змістового наповнення освітнього процесу у новому навчальному році є такі:</w:t>
      </w:r>
    </w:p>
    <w:p w:rsidR="00C03401" w:rsidRPr="00C03401" w:rsidRDefault="00C03401" w:rsidP="00C03401">
      <w:pPr>
        <w:pStyle w:val="a7"/>
        <w:numPr>
          <w:ilvl w:val="0"/>
          <w:numId w:val="5"/>
        </w:numPr>
        <w:spacing w:after="0" w:line="240" w:lineRule="atLeast"/>
        <w:rPr>
          <w:rFonts w:asciiTheme="majorHAnsi" w:eastAsia="Times New Roman" w:hAnsiTheme="majorHAnsi" w:cs="Times New Roman"/>
          <w:color w:val="000000"/>
          <w:sz w:val="24"/>
          <w:szCs w:val="28"/>
          <w:lang w:val="uk-UA" w:eastAsia="ru-RU" w:bidi="uk-UA"/>
        </w:rPr>
      </w:pPr>
      <w:r w:rsidRPr="00C03401">
        <w:rPr>
          <w:rFonts w:asciiTheme="majorHAnsi" w:eastAsia="Times New Roman" w:hAnsiTheme="majorHAnsi" w:cs="Times New Roman"/>
          <w:color w:val="000000"/>
          <w:sz w:val="24"/>
          <w:szCs w:val="28"/>
          <w:lang w:val="uk-UA" w:eastAsia="ru-RU" w:bidi="uk-UA"/>
        </w:rPr>
        <w:t>національно-патріотичне виховання;</w:t>
      </w:r>
    </w:p>
    <w:p w:rsidR="00C03401" w:rsidRPr="00C03401" w:rsidRDefault="00C03401" w:rsidP="00C03401">
      <w:pPr>
        <w:pStyle w:val="a7"/>
        <w:numPr>
          <w:ilvl w:val="0"/>
          <w:numId w:val="5"/>
        </w:numPr>
        <w:spacing w:after="0" w:line="240" w:lineRule="atLeast"/>
        <w:rPr>
          <w:rFonts w:asciiTheme="majorHAnsi" w:eastAsia="Times New Roman" w:hAnsiTheme="majorHAnsi" w:cs="Times New Roman"/>
          <w:color w:val="000000"/>
          <w:sz w:val="24"/>
          <w:szCs w:val="28"/>
          <w:lang w:val="uk-UA" w:eastAsia="ru-RU" w:bidi="uk-UA"/>
        </w:rPr>
      </w:pPr>
      <w:r w:rsidRPr="00C03401">
        <w:rPr>
          <w:rFonts w:asciiTheme="majorHAnsi" w:eastAsia="Times New Roman" w:hAnsiTheme="majorHAnsi" w:cs="Times New Roman"/>
          <w:color w:val="000000"/>
          <w:sz w:val="24"/>
          <w:szCs w:val="28"/>
          <w:lang w:val="uk-UA" w:eastAsia="ru-RU" w:bidi="uk-UA"/>
        </w:rPr>
        <w:t>економічне виховання;формування у вихованців навичок спілкування і ефективної взаємодії з іншими дітьми, дорослими людьми;</w:t>
      </w:r>
    </w:p>
    <w:p w:rsidR="00C03401" w:rsidRPr="00C03401" w:rsidRDefault="00C03401" w:rsidP="00C03401">
      <w:pPr>
        <w:pStyle w:val="a7"/>
        <w:numPr>
          <w:ilvl w:val="0"/>
          <w:numId w:val="5"/>
        </w:numPr>
        <w:spacing w:after="0" w:line="240" w:lineRule="atLeast"/>
        <w:rPr>
          <w:rFonts w:asciiTheme="majorHAnsi" w:eastAsia="Times New Roman" w:hAnsiTheme="majorHAnsi" w:cs="Times New Roman"/>
          <w:color w:val="000000"/>
          <w:sz w:val="24"/>
          <w:szCs w:val="28"/>
          <w:lang w:val="uk-UA" w:eastAsia="ru-RU" w:bidi="uk-UA"/>
        </w:rPr>
      </w:pPr>
      <w:r w:rsidRPr="00C03401">
        <w:rPr>
          <w:rFonts w:asciiTheme="majorHAnsi" w:eastAsia="Times New Roman" w:hAnsiTheme="majorHAnsi" w:cs="Times New Roman"/>
          <w:color w:val="000000"/>
          <w:sz w:val="24"/>
          <w:szCs w:val="28"/>
          <w:lang w:val="uk-UA" w:eastAsia="ru-RU" w:bidi="uk-UA"/>
        </w:rPr>
        <w:t>музичне виховання;</w:t>
      </w:r>
    </w:p>
    <w:p w:rsidR="00C03401" w:rsidRPr="00C03401" w:rsidRDefault="00C03401" w:rsidP="00C03401">
      <w:pPr>
        <w:pStyle w:val="a7"/>
        <w:numPr>
          <w:ilvl w:val="0"/>
          <w:numId w:val="5"/>
        </w:numPr>
        <w:spacing w:after="0" w:line="240" w:lineRule="atLeast"/>
        <w:rPr>
          <w:rFonts w:asciiTheme="majorHAnsi" w:eastAsia="Times New Roman" w:hAnsiTheme="majorHAnsi" w:cs="Times New Roman"/>
          <w:color w:val="000000"/>
          <w:sz w:val="24"/>
          <w:szCs w:val="28"/>
          <w:lang w:val="uk-UA" w:eastAsia="ru-RU" w:bidi="uk-UA"/>
        </w:rPr>
      </w:pPr>
      <w:r w:rsidRPr="00C03401">
        <w:rPr>
          <w:rFonts w:asciiTheme="majorHAnsi" w:eastAsia="Times New Roman" w:hAnsiTheme="majorHAnsi" w:cs="Times New Roman"/>
          <w:color w:val="000000"/>
          <w:sz w:val="24"/>
          <w:szCs w:val="28"/>
          <w:lang w:val="uk-UA" w:eastAsia="ru-RU" w:bidi="uk-UA"/>
        </w:rPr>
        <w:t>а серед засобів освітнього впливу на дитячу особистість – творча гра (сюжетно-рольова, конструкторсько-будівельна, театралізація, драматизація), а також художня література (фольклор, авторські твори) і робота з дитячою книжкою.</w:t>
      </w:r>
    </w:p>
    <w:p w:rsidR="00C03401" w:rsidRPr="00C03401" w:rsidRDefault="00C03401" w:rsidP="00C03401">
      <w:pPr>
        <w:spacing w:after="0" w:line="240" w:lineRule="atLeast"/>
        <w:ind w:firstLine="284"/>
        <w:contextualSpacing/>
        <w:rPr>
          <w:rFonts w:asciiTheme="majorHAnsi" w:eastAsia="Times New Roman" w:hAnsiTheme="majorHAnsi" w:cs="Times New Roman"/>
          <w:color w:val="000000"/>
          <w:sz w:val="24"/>
          <w:szCs w:val="28"/>
          <w:lang w:val="uk-UA" w:eastAsia="ru-RU" w:bidi="uk-UA"/>
        </w:rPr>
      </w:pPr>
      <w:r w:rsidRPr="00C03401">
        <w:rPr>
          <w:rFonts w:asciiTheme="majorHAnsi" w:eastAsia="Times New Roman" w:hAnsiTheme="majorHAnsi" w:cs="Times New Roman"/>
          <w:color w:val="000000"/>
          <w:sz w:val="24"/>
          <w:szCs w:val="28"/>
          <w:lang w:val="uk-UA" w:eastAsia="ru-RU" w:bidi="uk-UA"/>
        </w:rPr>
        <w:t>Зазначені пріоритети не зменшують значущості інших складових змісту і завдань освітньої роботи, засобів, методів розвивально-виховного впливу на дітей. При плануванні роботи дошкільного закладу на новий навчальний рік враховуються викладені вище пропозиції, які можна частково замiнювати чи доповнювати  залежно від  потреб  самого закладу, продиктованих конкретною ситуацією його діяльності, специфікою регіону, контингенту вихованці та їхніх родин, творчими задумами колективу та іншим</w:t>
      </w:r>
      <w:r>
        <w:rPr>
          <w:rFonts w:asciiTheme="majorHAnsi" w:eastAsia="Times New Roman" w:hAnsiTheme="majorHAnsi" w:cs="Times New Roman"/>
          <w:color w:val="000000"/>
          <w:sz w:val="24"/>
          <w:szCs w:val="28"/>
          <w:lang w:val="uk-UA" w:eastAsia="ru-RU" w:bidi="uk-UA"/>
        </w:rPr>
        <w:t>и факторами.</w:t>
      </w:r>
    </w:p>
    <w:p w:rsidR="00C03401" w:rsidRPr="00C03401" w:rsidRDefault="00C03401" w:rsidP="00C03401">
      <w:pPr>
        <w:spacing w:after="0" w:line="240" w:lineRule="atLeast"/>
        <w:ind w:firstLine="284"/>
        <w:contextualSpacing/>
        <w:rPr>
          <w:rFonts w:asciiTheme="majorHAnsi" w:eastAsia="Times New Roman" w:hAnsiTheme="majorHAnsi" w:cs="Times New Roman"/>
          <w:color w:val="000000"/>
          <w:sz w:val="24"/>
          <w:szCs w:val="28"/>
          <w:lang w:val="uk-UA" w:eastAsia="ru-RU" w:bidi="uk-UA"/>
        </w:rPr>
      </w:pPr>
      <w:r w:rsidRPr="00C03401">
        <w:rPr>
          <w:rFonts w:asciiTheme="majorHAnsi" w:eastAsia="Times New Roman" w:hAnsiTheme="majorHAnsi" w:cs="Times New Roman"/>
          <w:color w:val="000000"/>
          <w:sz w:val="24"/>
          <w:szCs w:val="28"/>
          <w:lang w:val="uk-UA" w:eastAsia="ru-RU" w:bidi="uk-UA"/>
        </w:rPr>
        <w:t>Сьогодні в Україні дуже важливим є питання освіти дітей дошкільного віку з особливими освітніми потребами. Особливістю навчально-виховного процесу дітей з особливими освітніми потребами є його корекційна спрямованість. Ефективність навчально-виховної роботи досягається на основі надання таким дітям якісної корекційної допомоги у взаємодії вихователів, асистентів вихователів (в інклюзивних групах), к</w:t>
      </w:r>
      <w:r>
        <w:rPr>
          <w:rFonts w:asciiTheme="majorHAnsi" w:eastAsia="Times New Roman" w:hAnsiTheme="majorHAnsi" w:cs="Times New Roman"/>
          <w:color w:val="000000"/>
          <w:sz w:val="24"/>
          <w:szCs w:val="28"/>
          <w:lang w:val="uk-UA" w:eastAsia="ru-RU" w:bidi="uk-UA"/>
        </w:rPr>
        <w:t>орекційних педагогів і батьків.</w:t>
      </w:r>
    </w:p>
    <w:p w:rsidR="00C03401" w:rsidRPr="00C03401" w:rsidRDefault="00C03401" w:rsidP="00C03401">
      <w:pPr>
        <w:spacing w:after="0" w:line="240" w:lineRule="atLeast"/>
        <w:ind w:firstLine="284"/>
        <w:contextualSpacing/>
        <w:rPr>
          <w:rFonts w:asciiTheme="majorHAnsi" w:eastAsia="Times New Roman" w:hAnsiTheme="majorHAnsi" w:cs="Times New Roman"/>
          <w:color w:val="000000"/>
          <w:sz w:val="24"/>
          <w:szCs w:val="28"/>
          <w:lang w:val="uk-UA" w:eastAsia="ru-RU" w:bidi="uk-UA"/>
        </w:rPr>
      </w:pPr>
      <w:r w:rsidRPr="00C03401">
        <w:rPr>
          <w:rFonts w:asciiTheme="majorHAnsi" w:eastAsia="Times New Roman" w:hAnsiTheme="majorHAnsi" w:cs="Times New Roman"/>
          <w:color w:val="000000"/>
          <w:sz w:val="24"/>
          <w:szCs w:val="28"/>
          <w:lang w:val="uk-UA" w:eastAsia="ru-RU" w:bidi="uk-UA"/>
        </w:rPr>
        <w:t>Посилюється увага до організації взаємодії дошкільного навчального закладу з батьками вихованців. Основними векторами цієї роботи є залучення батьків (осіб, що їх замінюють), інших членів родин вихованців до участі в освітньому процесі закладу, груп та їх медико-психолого-педагогічна просвіта. Залучення до освітнього процесу розпочинається з презентацій роботи закладу і груп, спостереження за роботою фахівців із дітьми і поступово переходить на рівень партнерської взаємодії членів родин з педагогами в організації і проведенні ігор, занять, прогулянок, походів, екскурсій, свят, розваг, гуртків тощо. Донесенню до родин необхідних психологічних, педагогічних, медичних знань сприяють індивідуальні і групові, письмові, усні та інтернет -, онлайн -консультації спеціалістів; батьківські збори, лекторії, «батьківські школи» та інші форми роботи. Для популяризації таких знань відводяться сторінки</w:t>
      </w:r>
      <w:r>
        <w:rPr>
          <w:rFonts w:asciiTheme="majorHAnsi" w:eastAsia="Times New Roman" w:hAnsiTheme="majorHAnsi" w:cs="Times New Roman"/>
          <w:color w:val="000000"/>
          <w:sz w:val="24"/>
          <w:szCs w:val="28"/>
          <w:lang w:val="uk-UA" w:eastAsia="ru-RU" w:bidi="uk-UA"/>
        </w:rPr>
        <w:t xml:space="preserve"> на сайтах дошкільних закладів.</w:t>
      </w:r>
    </w:p>
    <w:p w:rsidR="00C03401" w:rsidRPr="00C03401" w:rsidRDefault="00C03401" w:rsidP="00C03401">
      <w:pPr>
        <w:spacing w:after="0" w:line="240" w:lineRule="atLeast"/>
        <w:ind w:firstLine="284"/>
        <w:contextualSpacing/>
        <w:rPr>
          <w:rFonts w:asciiTheme="majorHAnsi" w:eastAsia="Times New Roman" w:hAnsiTheme="majorHAnsi" w:cs="Times New Roman"/>
          <w:color w:val="000000"/>
          <w:sz w:val="24"/>
          <w:szCs w:val="28"/>
          <w:lang w:val="uk-UA" w:eastAsia="ru-RU" w:bidi="uk-UA"/>
        </w:rPr>
      </w:pPr>
      <w:r w:rsidRPr="00C03401">
        <w:rPr>
          <w:rFonts w:asciiTheme="majorHAnsi" w:eastAsia="Times New Roman" w:hAnsiTheme="majorHAnsi" w:cs="Times New Roman"/>
          <w:color w:val="000000"/>
          <w:sz w:val="24"/>
          <w:szCs w:val="28"/>
          <w:lang w:val="uk-UA" w:eastAsia="ru-RU" w:bidi="uk-UA"/>
        </w:rPr>
        <w:lastRenderedPageBreak/>
        <w:t>З метою вивчення запитів і очікувань батьків щодо надання дітям освітніх послуг, готовності їх до взаємодії із дошкільним закладом у вирішенні завдань розвитку, виховання і навчання дітей,  труднощів, які виникають у  родинному вихованні  у забезпеченні індивідуальної траєкторії розвитку дитячої особистості, проводяться усні/письмові опитування, обговорення актуальних питань в індивідуальних і колективних бесідах. Зібрана інформація враховується при плануванні роботи дошкільного закладу та груп. При цьому педагогічний колектив покеровується виключно інтересами самих дітей, їхніми запитами, здібностями, можливостями і потребами розвитку в межах формування повноцінної дошкільної зрілості, а не замовленнями батьків, продиктованими амбіціями, вимогами школи щодо спеціальної підготовки дітей до навчання (уміння читати і писати, розв`язувати задачі, говорити англійською мовою тощо). Дошкільний навчальний заклад має протистояти перетворенню його на філію школи для малюків, зберігає субкультуру дошкільного дитинства.</w:t>
      </w:r>
    </w:p>
    <w:p w:rsidR="00C03401" w:rsidRPr="00C03401" w:rsidRDefault="00C03401" w:rsidP="00C03401">
      <w:pPr>
        <w:spacing w:after="0" w:line="240" w:lineRule="atLeast"/>
        <w:ind w:firstLine="284"/>
        <w:contextualSpacing/>
        <w:rPr>
          <w:rFonts w:asciiTheme="majorHAnsi" w:eastAsia="Times New Roman" w:hAnsiTheme="majorHAnsi" w:cs="Times New Roman"/>
          <w:color w:val="000000"/>
          <w:sz w:val="24"/>
          <w:szCs w:val="28"/>
          <w:lang w:val="uk-UA" w:eastAsia="ru-RU" w:bidi="uk-UA"/>
        </w:rPr>
      </w:pPr>
      <w:r w:rsidRPr="00C03401">
        <w:rPr>
          <w:rFonts w:asciiTheme="majorHAnsi" w:eastAsia="Times New Roman" w:hAnsiTheme="majorHAnsi" w:cs="Times New Roman"/>
          <w:color w:val="000000"/>
          <w:sz w:val="24"/>
          <w:szCs w:val="28"/>
          <w:lang w:val="uk-UA" w:eastAsia="ru-RU" w:bidi="uk-UA"/>
        </w:rPr>
        <w:t xml:space="preserve">В умовах адміністративної реформи і децентралізації влади зростають повноваження місцевих органів управління освітою, їхніх методичних служб та, водночас, їхня відповідальність за створення належних умов для максимального охоплення дітей дошкільного віку організованими освітніми впливами і надання їм якісних освітніх послуг. Підтримка з боку цих органів очікується і в напрямку сприяння організації на базі дошкільних навчальних закладів локальних осередків для надання за місцем проживання консультативної допомоги батькам і осіб, що їх замінюють, з питань влаштування дітей до дошкільного закладу і їх соціально-психологічної адаптації в умовах нового дитячого колективу, психолого-педагогічного супроводу дітей, які з певних причин не відвідують дошкільні заклади, розвитку і виховання дітей, підготовки їх до школи тощо. Нормативною основою цієї роботи є Примірне положення про консультативний центр для батьків  або  осіб, які їх замінюють і дітей, які виховуються в умовах сім’ї (затверджене наказом Міністерства освіти і  науки,молоді та спорту України          </w:t>
      </w:r>
      <w:r>
        <w:rPr>
          <w:rFonts w:asciiTheme="majorHAnsi" w:eastAsia="Times New Roman" w:hAnsiTheme="majorHAnsi" w:cs="Times New Roman"/>
          <w:color w:val="000000"/>
          <w:sz w:val="24"/>
          <w:szCs w:val="28"/>
          <w:lang w:val="uk-UA" w:eastAsia="ru-RU" w:bidi="uk-UA"/>
        </w:rPr>
        <w:t xml:space="preserve">       від 30.06.2011р. № 714).</w:t>
      </w:r>
    </w:p>
    <w:p w:rsidR="00C03401" w:rsidRPr="00C03401" w:rsidRDefault="00C03401" w:rsidP="00C03401">
      <w:pPr>
        <w:spacing w:after="0" w:line="240" w:lineRule="atLeast"/>
        <w:ind w:firstLine="284"/>
        <w:contextualSpacing/>
        <w:rPr>
          <w:rFonts w:asciiTheme="majorHAnsi" w:eastAsia="Times New Roman" w:hAnsiTheme="majorHAnsi" w:cs="Times New Roman"/>
          <w:color w:val="000000"/>
          <w:sz w:val="24"/>
          <w:szCs w:val="28"/>
          <w:lang w:val="uk-UA" w:eastAsia="ru-RU" w:bidi="uk-UA"/>
        </w:rPr>
      </w:pPr>
      <w:r w:rsidRPr="00C03401">
        <w:rPr>
          <w:rFonts w:asciiTheme="majorHAnsi" w:eastAsia="Times New Roman" w:hAnsiTheme="majorHAnsi" w:cs="Times New Roman"/>
          <w:color w:val="000000"/>
          <w:sz w:val="24"/>
          <w:szCs w:val="28"/>
          <w:lang w:val="uk-UA" w:eastAsia="ru-RU" w:bidi="uk-UA"/>
        </w:rPr>
        <w:t>Покращенню якості управління на рівні самих дошкільних навчальних закладів і органів управління освітою на місцях сприяє оптимізація управлінської діяльності, переведення її на рейки партнерства і паритету, довіри педагогічним колективам, самоконтролю і відповідальності за результати, компетентного вивчення стану освітнього процесу і надання дієвої, своєчасної допомоги в подолання тр</w:t>
      </w:r>
      <w:r>
        <w:rPr>
          <w:rFonts w:asciiTheme="majorHAnsi" w:eastAsia="Times New Roman" w:hAnsiTheme="majorHAnsi" w:cs="Times New Roman"/>
          <w:color w:val="000000"/>
          <w:sz w:val="24"/>
          <w:szCs w:val="28"/>
          <w:lang w:val="uk-UA" w:eastAsia="ru-RU" w:bidi="uk-UA"/>
        </w:rPr>
        <w:t>уднощів, виправленні недоліків.</w:t>
      </w:r>
    </w:p>
    <w:p w:rsidR="00042437" w:rsidRPr="00042437" w:rsidRDefault="00C03401" w:rsidP="00C03401">
      <w:pPr>
        <w:spacing w:after="0" w:line="240" w:lineRule="atLeast"/>
        <w:ind w:firstLine="284"/>
        <w:contextualSpacing/>
        <w:rPr>
          <w:rFonts w:asciiTheme="majorHAnsi" w:eastAsia="Times New Roman" w:hAnsiTheme="majorHAnsi" w:cs="Arial"/>
          <w:color w:val="212121"/>
          <w:sz w:val="24"/>
          <w:szCs w:val="20"/>
          <w:lang w:val="uk-UA" w:eastAsia="ru-RU"/>
        </w:rPr>
      </w:pPr>
      <w:r w:rsidRPr="00C03401">
        <w:rPr>
          <w:rFonts w:asciiTheme="majorHAnsi" w:eastAsia="Times New Roman" w:hAnsiTheme="majorHAnsi" w:cs="Times New Roman"/>
          <w:color w:val="000000"/>
          <w:sz w:val="24"/>
          <w:szCs w:val="28"/>
          <w:lang w:val="uk-UA" w:eastAsia="ru-RU" w:bidi="uk-UA"/>
        </w:rPr>
        <w:t>Одне із ключових питань – інноваційна діяльність у дошкільних навчальних закладах. Розроблення власних педагогічних новацій не повинно стати вимогою до кожного педагога чи педагогічного колективу. З урахуванням кадрової ситуації, потенційних можливостей педагогів позитивним показником інноваційного поступу конкретного педагогічного колективу є і розроблення власних новацій, і участь в апробації нових методик, технологій, підходів відповідно до офіційних експериментальних досліджень науковців, і запозичення та впровадження у власну практику уже розроблених, апробованих і рекомендованих педагогічних новацій.</w:t>
      </w:r>
    </w:p>
    <w:p w:rsidR="00042437" w:rsidRPr="00042437" w:rsidRDefault="00042437" w:rsidP="00C03401">
      <w:pPr>
        <w:spacing w:after="0" w:line="240" w:lineRule="atLeast"/>
        <w:ind w:firstLine="284"/>
        <w:rPr>
          <w:rFonts w:asciiTheme="majorHAnsi" w:eastAsia="Times New Roman" w:hAnsiTheme="majorHAnsi" w:cs="Times New Roman"/>
          <w:color w:val="000000"/>
          <w:sz w:val="24"/>
          <w:szCs w:val="28"/>
          <w:lang w:val="uk-UA" w:eastAsia="ru-RU"/>
        </w:rPr>
      </w:pPr>
    </w:p>
    <w:p w:rsidR="00C03401" w:rsidRPr="00C03401" w:rsidRDefault="00C03401" w:rsidP="00C03401">
      <w:pPr>
        <w:spacing w:after="0"/>
        <w:rPr>
          <w:rFonts w:asciiTheme="majorHAnsi" w:eastAsia="Times New Roman" w:hAnsiTheme="majorHAnsi" w:cs="Times New Roman"/>
          <w:b/>
          <w:color w:val="000000"/>
          <w:sz w:val="24"/>
          <w:szCs w:val="28"/>
          <w:lang w:val="uk-UA" w:eastAsia="ru-RU" w:bidi="uk-UA"/>
        </w:rPr>
      </w:pPr>
      <w:r w:rsidRPr="00C03401">
        <w:rPr>
          <w:rFonts w:asciiTheme="majorHAnsi" w:eastAsia="Times New Roman" w:hAnsiTheme="majorHAnsi" w:cs="Times New Roman"/>
          <w:b/>
          <w:color w:val="000000"/>
          <w:sz w:val="24"/>
          <w:szCs w:val="28"/>
          <w:lang w:val="uk-UA" w:eastAsia="ru-RU" w:bidi="uk-UA"/>
        </w:rPr>
        <w:t>ВИСТУПИЛИ:</w:t>
      </w:r>
    </w:p>
    <w:p w:rsidR="00044E94" w:rsidRDefault="005B45B7" w:rsidP="00C03401">
      <w:pPr>
        <w:spacing w:after="0" w:line="240" w:lineRule="atLeast"/>
        <w:ind w:firstLine="284"/>
        <w:rPr>
          <w:rFonts w:asciiTheme="majorHAnsi" w:hAnsiTheme="majorHAnsi"/>
          <w:sz w:val="24"/>
          <w:lang w:val="uk-UA"/>
        </w:rPr>
      </w:pPr>
      <w:r>
        <w:rPr>
          <w:rFonts w:asciiTheme="majorHAnsi" w:hAnsiTheme="majorHAnsi"/>
          <w:sz w:val="24"/>
          <w:lang w:val="uk-UA"/>
        </w:rPr>
        <w:t>Канська А.В</w:t>
      </w:r>
      <w:r w:rsidR="00C03401">
        <w:rPr>
          <w:rFonts w:asciiTheme="majorHAnsi" w:hAnsiTheme="majorHAnsi"/>
          <w:sz w:val="24"/>
          <w:lang w:val="uk-UA"/>
        </w:rPr>
        <w:t xml:space="preserve">., яка ознайомила педагогічний колектив із чинними освітніми програмами для використання у 2016/2017 навчальному році у дошкільних навчальних закладах </w:t>
      </w:r>
    </w:p>
    <w:p w:rsidR="00C03401" w:rsidRPr="00C03401" w:rsidRDefault="00C03401" w:rsidP="00C03401">
      <w:pPr>
        <w:spacing w:after="0" w:line="240" w:lineRule="atLeast"/>
        <w:ind w:firstLine="284"/>
        <w:rPr>
          <w:rFonts w:asciiTheme="majorHAnsi" w:hAnsiTheme="majorHAnsi"/>
          <w:b/>
          <w:sz w:val="24"/>
          <w:lang w:val="uk-UA"/>
        </w:rPr>
      </w:pPr>
      <w:r>
        <w:rPr>
          <w:rFonts w:asciiTheme="majorHAnsi" w:hAnsiTheme="majorHAnsi"/>
          <w:b/>
          <w:sz w:val="24"/>
          <w:lang w:val="uk-UA"/>
        </w:rPr>
        <w:t>Комплексні програми:</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«Оберіг», програма розвитку дітей від пренатального періоду до трьох років (наук. кер. Богуш А. М.);</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«Соняшник», комплексна програма розвитку, навчання і виховання дітей раннього віку (авт. Калуська Л. В.);</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«Соняшник», комплексна програма розвитку, навчання і виховання дітей дошкільного віку (авт. Калуська Л. В.);</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lastRenderedPageBreak/>
        <w:t>«Дитина», освітня програма для дітей від 2 до 7 років  (наук. кер. проекту – Огнев`юк В. О., авт. колектив – Бєлєнька Г. В., Богініч О. Л., Богданець-Білоскаленко Н. І. та ін.) – нова редакція 2015 року;</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«Дитина в дошкільні роки», комплексна освітня програма (наук. кер. – Крутій К. Л., авт. колектив – Богуш А.М., Грицишина Т.І., Дем`яненко О.Є. та ін.) – нова редакція 2015 року;</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«Світ дитинства», комплексна освітня програма для дошкільних навчальних закладів (наук. кер. – Богуш А.М., упор. – Байєр О.М., Батліна Л.В., Григоренко Г.І., Дорошенко З.П. та ін.) – нове видання 2015 року;</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«Українське дошкілля», програма розвитку дитини дошкільного віку (авт. –  Білан О. І., Возна Л. М., Максименко О.  та ін.) – чинна до кінця навчального року;</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«Я у Світі», програма розвитку дитини дошкільного віку (наук. кер. – Кононко О. Л.). – нова редакція 2014 року;</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«Впевнений старт», програма розвитку дітей старшого дошкільного віку  (авт. кол. – Андрієтті О. О., Голубович О. П. та ін.) – чинна до кінця навчального року;</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«Стежина», програма для дошкільних навчальних закладів, що працюють за вальдорфською педагогікою (авт. – Гончаренко А. М., Дятленко Н. М.).</w:t>
      </w:r>
    </w:p>
    <w:p w:rsidR="00C03401" w:rsidRPr="00C03401" w:rsidRDefault="00C03401" w:rsidP="00C03401">
      <w:pPr>
        <w:spacing w:after="0" w:line="240" w:lineRule="atLeast"/>
        <w:ind w:firstLine="284"/>
        <w:rPr>
          <w:rFonts w:asciiTheme="majorHAnsi" w:hAnsiTheme="majorHAnsi"/>
          <w:b/>
          <w:sz w:val="24"/>
          <w:lang w:val="uk-UA"/>
        </w:rPr>
      </w:pPr>
      <w:r w:rsidRPr="00C03401">
        <w:rPr>
          <w:rFonts w:asciiTheme="majorHAnsi" w:hAnsiTheme="majorHAnsi"/>
          <w:b/>
          <w:sz w:val="24"/>
          <w:lang w:val="uk-UA"/>
        </w:rPr>
        <w:t>Парціальні програми:</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«Україна – моя Батьківщина», програма національно-патріотичного виховання дітей дошкільного віку (авт. – Кичата І. І., Каплуновська О. М., Палець Ю.М.; за наукового редагування Рейпольської О. Д.);</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«Вчимося жити разом»,   програма з розвитку соціальних навичок ефективної взаємодії дітей від 4 до 6-7 років (авт. – Піроженко Т. О., Хартман О. Ю.);</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«Граючись вчимося. Англійська мова», програма для дітей старшого дошкільного віку, методичні рекомендації (авт. – Гунько С., Гусак Л., Лещенко З.) – чинна до кінця навчального року;</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«Англійська мова для дітей дошкільного віку», програма та методичні рекомендації (заг. ред. – Низковська О.В., авт. – Кулікова І. А., Шкваріна Т.М.)</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«Радість творчості», програма художньо-естетичного розвитку дітей раннього та дошкільного віку (авт. – Борщ Р. М., Самойлик Д. В.) – чинна до кінця навчального року;</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«Грайлик», програма з організації театралізованої діяльності в дошкільному навчальному закладі (авт. -  Березіна О. М., Гніровська О. З.,  Линник Т. А.).;</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«Скарбниця моралі», програма з морального виховання дітей дошкільного віку (авт. – Лохвицька Л.В.);</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 xml:space="preserve">«Духовно-моральне виховання дітей дошкільного віку на християнських цінностях» ( авт.  – А. М. Богуш, І. Л. Сіданіч, В. Є. Сучок  та інші);  </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«Про себе треба знати, про себе треба дбати», програма з основ здоров’я та безпеки життєдіяльності дітей віком від 3 до 6 років  (авт. – Лохвицька Л. В.);</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«Дитина у світі дорожнього руху», програма з формування основ безпечної поведінки дітей дошкільного віку під час дорожнього руху (авт. – Тимовський О.А., Репік І.А.);</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«Казкова фізкультура»,  програма з фізичного виховання дітей раннього та дошкільного віку (авт. - Єфименко М. М.);</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«Горизонтальний пластичний балет (пластик-шоу)», програма з фізкультурно-корекційної роботи у дошкільних навчальних закладах за авторською естетико-оздоровчою системою (авт. – Єфименко М.М., Мельниченко Ю.В.);</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 xml:space="preserve">«Шкіряний м`яч», програма та методичні рекомендації з навчання дітей старшого дошкільного віку гри у футбол (авт. – Дроздюк В.І., Д`яконова Н.С., Коваленко Г.М., Якименко Н.І.); </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«Настільний теніс», програма та методичні рекомендації з навчання дітей старшого дошкільного віку гри в настільний теніс (авт. – Авраменко О.М., Дроздюк В.І., Коваленко Г.М., Якименко Н.І.);</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«Юний легкоатлет»,  програма з фізичного виховання дітей старшого дошкільного віку (авт. – Масляк І.П., Кулик Н.А.);</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lastRenderedPageBreak/>
        <w:t>«Дитяча хореографія» (авт. – Шевчук А.С.);</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«Веселкова музикотерапія: оздоровчо-освітня робота з дітьми старшого дошкільного віку» (авт. – Малашевська І. А., Демидова С. К.);</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«Смайлик», програма з формування основ комп`ютерної грамотності у дітей старшого дошкільного віку (авт. – Резніченко І.Ю.);</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«Мудрі шахи», програма та методичні рекомендації з навчання дітей старшого дошкільного віку гри в шахи (авт. – Семизорова В.В.,  Духновська О.І., Пащенко Л.Ю.);</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«Цікаві шашки», програма та методичні рекомендації з навчання дітей старшого дошкільного віку гри в шашки (авт. – Семизорова В.В.,  Романюк О.В., Дульська Г.П.);</w:t>
      </w:r>
    </w:p>
    <w:p w:rsidR="00C03401" w:rsidRP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«Навчання дітей української мови в дошкільних навчальних закладах національних спільнот» (авт. – Богуш А.М.);</w:t>
      </w:r>
    </w:p>
    <w:p w:rsidR="00C03401" w:rsidRDefault="00C03401" w:rsidP="00C03401">
      <w:pPr>
        <w:spacing w:after="0" w:line="240" w:lineRule="atLeast"/>
        <w:ind w:firstLine="284"/>
        <w:rPr>
          <w:rFonts w:asciiTheme="majorHAnsi" w:hAnsiTheme="majorHAnsi"/>
          <w:sz w:val="24"/>
          <w:lang w:val="uk-UA"/>
        </w:rPr>
      </w:pPr>
      <w:r w:rsidRPr="00C03401">
        <w:rPr>
          <w:rFonts w:asciiTheme="majorHAnsi" w:hAnsiTheme="majorHAnsi"/>
          <w:sz w:val="24"/>
          <w:lang w:val="uk-UA"/>
        </w:rPr>
        <w:t>«Скарбниця гагаузької мови, мови моїх батьків», навчальна програма для дітей старшого дошкільного віку дошкільних навчальних закладів (авт. – Бучацька Т.Г., Кочмар Р.М.).</w:t>
      </w:r>
    </w:p>
    <w:p w:rsidR="00C03401" w:rsidRDefault="00C03401" w:rsidP="00C03401">
      <w:pPr>
        <w:spacing w:after="0"/>
        <w:rPr>
          <w:rFonts w:asciiTheme="majorHAnsi" w:eastAsia="Times New Roman" w:hAnsiTheme="majorHAnsi" w:cs="Times New Roman"/>
          <w:color w:val="000000"/>
          <w:sz w:val="24"/>
          <w:szCs w:val="28"/>
          <w:lang w:val="uk-UA" w:eastAsia="ru-RU" w:bidi="uk-UA"/>
        </w:rPr>
      </w:pPr>
    </w:p>
    <w:p w:rsidR="00C03401" w:rsidRPr="00C03401" w:rsidRDefault="00C03401" w:rsidP="00C03401">
      <w:pPr>
        <w:spacing w:after="0"/>
        <w:rPr>
          <w:rFonts w:asciiTheme="majorHAnsi" w:eastAsia="Times New Roman" w:hAnsiTheme="majorHAnsi" w:cs="Times New Roman"/>
          <w:b/>
          <w:color w:val="000000"/>
          <w:sz w:val="24"/>
          <w:szCs w:val="28"/>
          <w:lang w:val="uk-UA" w:eastAsia="ru-RU" w:bidi="uk-UA"/>
        </w:rPr>
      </w:pPr>
      <w:r w:rsidRPr="00C03401">
        <w:rPr>
          <w:rFonts w:asciiTheme="majorHAnsi" w:eastAsia="Times New Roman" w:hAnsiTheme="majorHAnsi" w:cs="Times New Roman"/>
          <w:b/>
          <w:color w:val="000000"/>
          <w:sz w:val="24"/>
          <w:szCs w:val="28"/>
          <w:lang w:val="uk-UA" w:eastAsia="ru-RU" w:bidi="uk-UA"/>
        </w:rPr>
        <w:t>УХВАЛИЛИ:</w:t>
      </w:r>
    </w:p>
    <w:p w:rsidR="00C03401" w:rsidRPr="00C03401" w:rsidRDefault="00473A12" w:rsidP="00473A12">
      <w:pPr>
        <w:numPr>
          <w:ilvl w:val="0"/>
          <w:numId w:val="6"/>
        </w:numPr>
        <w:spacing w:after="0"/>
        <w:rPr>
          <w:rFonts w:asciiTheme="majorHAnsi" w:eastAsia="Times New Roman" w:hAnsiTheme="majorHAnsi" w:cs="Times New Roman"/>
          <w:color w:val="000000"/>
          <w:sz w:val="24"/>
          <w:szCs w:val="28"/>
          <w:lang w:val="uk-UA" w:eastAsia="ru-RU" w:bidi="uk-UA"/>
        </w:rPr>
      </w:pPr>
      <w:r>
        <w:rPr>
          <w:rFonts w:asciiTheme="majorHAnsi" w:eastAsia="Times New Roman" w:hAnsiTheme="majorHAnsi" w:cs="Times New Roman"/>
          <w:color w:val="000000"/>
          <w:sz w:val="24"/>
          <w:szCs w:val="28"/>
          <w:lang w:val="uk-UA" w:eastAsia="ru-RU" w:bidi="uk-UA"/>
        </w:rPr>
        <w:t>Схвалити</w:t>
      </w:r>
      <w:r w:rsidR="00C03401" w:rsidRPr="00C03401">
        <w:rPr>
          <w:rFonts w:asciiTheme="majorHAnsi" w:eastAsia="Times New Roman" w:hAnsiTheme="majorHAnsi" w:cs="Times New Roman"/>
          <w:color w:val="000000"/>
          <w:sz w:val="24"/>
          <w:szCs w:val="28"/>
          <w:lang w:val="uk-UA" w:eastAsia="ru-RU" w:bidi="uk-UA"/>
        </w:rPr>
        <w:t xml:space="preserve"> навчальні програми, за якими буде працювати педагогічний колектив дошкільного закладу протягом 201</w:t>
      </w:r>
      <w:r w:rsidR="00C03401">
        <w:rPr>
          <w:rFonts w:asciiTheme="majorHAnsi" w:eastAsia="Times New Roman" w:hAnsiTheme="majorHAnsi" w:cs="Times New Roman"/>
          <w:color w:val="000000"/>
          <w:sz w:val="24"/>
          <w:szCs w:val="28"/>
          <w:lang w:val="uk-UA" w:eastAsia="ru-RU" w:bidi="uk-UA"/>
        </w:rPr>
        <w:t>6</w:t>
      </w:r>
      <w:r w:rsidR="00C03401" w:rsidRPr="00C03401">
        <w:rPr>
          <w:rFonts w:asciiTheme="majorHAnsi" w:eastAsia="Times New Roman" w:hAnsiTheme="majorHAnsi" w:cs="Times New Roman"/>
          <w:color w:val="000000"/>
          <w:sz w:val="24"/>
          <w:szCs w:val="28"/>
          <w:lang w:val="uk-UA" w:eastAsia="ru-RU" w:bidi="uk-UA"/>
        </w:rPr>
        <w:t>-201</w:t>
      </w:r>
      <w:r w:rsidR="00C03401">
        <w:rPr>
          <w:rFonts w:asciiTheme="majorHAnsi" w:eastAsia="Times New Roman" w:hAnsiTheme="majorHAnsi" w:cs="Times New Roman"/>
          <w:color w:val="000000"/>
          <w:sz w:val="24"/>
          <w:szCs w:val="28"/>
          <w:lang w:val="uk-UA" w:eastAsia="ru-RU" w:bidi="uk-UA"/>
        </w:rPr>
        <w:t>7</w:t>
      </w:r>
      <w:r w:rsidR="00C03401" w:rsidRPr="00C03401">
        <w:rPr>
          <w:rFonts w:asciiTheme="majorHAnsi" w:eastAsia="Times New Roman" w:hAnsiTheme="majorHAnsi" w:cs="Times New Roman"/>
          <w:color w:val="000000"/>
          <w:sz w:val="24"/>
          <w:szCs w:val="28"/>
          <w:lang w:val="uk-UA" w:eastAsia="ru-RU" w:bidi="uk-UA"/>
        </w:rPr>
        <w:t xml:space="preserve"> навчального року, </w:t>
      </w:r>
      <w:r w:rsidR="00C03401" w:rsidRPr="00C03401">
        <w:rPr>
          <w:rFonts w:asciiTheme="majorHAnsi" w:eastAsia="Times New Roman" w:hAnsiTheme="majorHAnsi" w:cs="Times New Roman"/>
          <w:b/>
          <w:bCs/>
          <w:i/>
          <w:iCs/>
          <w:color w:val="000000"/>
          <w:sz w:val="24"/>
          <w:szCs w:val="28"/>
          <w:lang w:val="uk-UA" w:eastAsia="ru-RU" w:bidi="uk-UA"/>
        </w:rPr>
        <w:t>комплексн</w:t>
      </w:r>
      <w:r w:rsidRPr="00473A12">
        <w:rPr>
          <w:rFonts w:asciiTheme="majorHAnsi" w:eastAsia="Times New Roman" w:hAnsiTheme="majorHAnsi" w:cs="Times New Roman"/>
          <w:b/>
          <w:bCs/>
          <w:i/>
          <w:iCs/>
          <w:color w:val="000000"/>
          <w:sz w:val="24"/>
          <w:szCs w:val="28"/>
          <w:lang w:val="uk-UA" w:eastAsia="ru-RU" w:bidi="uk-UA"/>
        </w:rPr>
        <w:t xml:space="preserve">у </w:t>
      </w:r>
      <w:r w:rsidR="00C03401" w:rsidRPr="00C03401">
        <w:rPr>
          <w:rFonts w:asciiTheme="majorHAnsi" w:eastAsia="Times New Roman" w:hAnsiTheme="majorHAnsi" w:cs="Times New Roman"/>
          <w:color w:val="000000"/>
          <w:sz w:val="24"/>
          <w:szCs w:val="28"/>
          <w:lang w:val="uk-UA" w:eastAsia="ru-RU" w:bidi="uk-UA"/>
        </w:rPr>
        <w:t>освітн</w:t>
      </w:r>
      <w:r w:rsidRPr="00473A12">
        <w:rPr>
          <w:rFonts w:asciiTheme="majorHAnsi" w:eastAsia="Times New Roman" w:hAnsiTheme="majorHAnsi" w:cs="Times New Roman"/>
          <w:color w:val="000000"/>
          <w:sz w:val="24"/>
          <w:szCs w:val="28"/>
          <w:lang w:val="uk-UA" w:eastAsia="ru-RU" w:bidi="uk-UA"/>
        </w:rPr>
        <w:t>ю</w:t>
      </w:r>
      <w:r w:rsidR="00C03401" w:rsidRPr="00C03401">
        <w:rPr>
          <w:rFonts w:asciiTheme="majorHAnsi" w:eastAsia="Times New Roman" w:hAnsiTheme="majorHAnsi" w:cs="Times New Roman"/>
          <w:color w:val="000000"/>
          <w:sz w:val="24"/>
          <w:szCs w:val="28"/>
          <w:lang w:val="uk-UA" w:eastAsia="ru-RU" w:bidi="uk-UA"/>
        </w:rPr>
        <w:t xml:space="preserve"> програм</w:t>
      </w:r>
      <w:r w:rsidRPr="00473A12">
        <w:rPr>
          <w:rFonts w:asciiTheme="majorHAnsi" w:eastAsia="Times New Roman" w:hAnsiTheme="majorHAnsi" w:cs="Times New Roman"/>
          <w:color w:val="000000"/>
          <w:sz w:val="24"/>
          <w:szCs w:val="28"/>
          <w:lang w:val="uk-UA" w:eastAsia="ru-RU" w:bidi="uk-UA"/>
        </w:rPr>
        <w:t>у</w:t>
      </w:r>
      <w:r w:rsidR="00C03401" w:rsidRPr="00C03401">
        <w:rPr>
          <w:rFonts w:asciiTheme="majorHAnsi" w:eastAsia="Times New Roman" w:hAnsiTheme="majorHAnsi" w:cs="Times New Roman"/>
          <w:color w:val="000000"/>
          <w:sz w:val="24"/>
          <w:szCs w:val="28"/>
          <w:lang w:val="uk-UA" w:eastAsia="ru-RU" w:bidi="uk-UA"/>
        </w:rPr>
        <w:t>: програму розвитку дитини дошкільного віку «Українське дошкілля» (авт.кол. Білан О., Возна Л., Максименко О. та ін</w:t>
      </w:r>
      <w:r w:rsidR="00C03401" w:rsidRPr="00C03401">
        <w:rPr>
          <w:rFonts w:asciiTheme="majorHAnsi" w:eastAsia="Times New Roman" w:hAnsiTheme="majorHAnsi" w:cs="Times New Roman"/>
          <w:b/>
          <w:bCs/>
          <w:i/>
          <w:iCs/>
          <w:color w:val="000000"/>
          <w:sz w:val="24"/>
          <w:szCs w:val="28"/>
          <w:lang w:val="uk-UA" w:eastAsia="ru-RU" w:bidi="uk-UA"/>
        </w:rPr>
        <w:t>.);парціальну</w:t>
      </w:r>
      <w:r w:rsidR="00C03401" w:rsidRPr="00C03401">
        <w:rPr>
          <w:rFonts w:asciiTheme="majorHAnsi" w:eastAsia="Times New Roman" w:hAnsiTheme="majorHAnsi" w:cs="Times New Roman"/>
          <w:color w:val="000000"/>
          <w:sz w:val="24"/>
          <w:szCs w:val="28"/>
          <w:lang w:val="uk-UA" w:eastAsia="ru-RU" w:bidi="uk-UA"/>
        </w:rPr>
        <w:t xml:space="preserve"> освітню програму художньо-естетиного розвитку дітей раннього та дошкільного віку «Радість творчості» ( авт. Борщ Р., СамойликД.).</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«За» -15;</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«Проти»-0;</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«Утрималися»-0.</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Ухвала прийнята числом голосів – 15, що складає 100%</w:t>
      </w:r>
    </w:p>
    <w:p w:rsidR="00D06C75" w:rsidRDefault="00D06C75" w:rsidP="007557E1">
      <w:pPr>
        <w:spacing w:after="0" w:line="240" w:lineRule="atLeast"/>
        <w:rPr>
          <w:rFonts w:asciiTheme="majorHAnsi" w:hAnsiTheme="majorHAnsi"/>
          <w:sz w:val="24"/>
          <w:lang w:val="uk-UA"/>
        </w:rPr>
      </w:pPr>
    </w:p>
    <w:p w:rsidR="007557E1" w:rsidRPr="005B45B7" w:rsidRDefault="005B45B7" w:rsidP="007557E1">
      <w:pPr>
        <w:spacing w:after="0" w:line="240" w:lineRule="atLeast"/>
        <w:rPr>
          <w:rFonts w:asciiTheme="majorHAnsi" w:hAnsiTheme="majorHAnsi"/>
          <w:b/>
          <w:sz w:val="24"/>
          <w:lang w:val="uk-UA"/>
        </w:rPr>
      </w:pPr>
      <w:r w:rsidRPr="005B45B7">
        <w:rPr>
          <w:rFonts w:asciiTheme="majorHAnsi" w:hAnsiTheme="majorHAnsi"/>
          <w:b/>
          <w:sz w:val="24"/>
          <w:lang w:val="uk-UA"/>
        </w:rPr>
        <w:t>2.</w:t>
      </w:r>
      <w:r w:rsidR="007557E1" w:rsidRPr="005B45B7">
        <w:rPr>
          <w:rFonts w:asciiTheme="majorHAnsi" w:hAnsiTheme="majorHAnsi"/>
          <w:b/>
          <w:sz w:val="24"/>
          <w:lang w:val="uk-UA"/>
        </w:rPr>
        <w:t>СЛУХАЛИ:</w:t>
      </w:r>
    </w:p>
    <w:p w:rsidR="005B45B7" w:rsidRPr="005B45B7" w:rsidRDefault="005B45B7" w:rsidP="005B45B7">
      <w:pPr>
        <w:spacing w:after="0" w:line="240" w:lineRule="atLeast"/>
        <w:rPr>
          <w:rFonts w:asciiTheme="majorHAnsi" w:hAnsiTheme="majorHAnsi"/>
          <w:sz w:val="24"/>
          <w:lang w:val="uk-UA"/>
        </w:rPr>
      </w:pPr>
      <w:r>
        <w:rPr>
          <w:rFonts w:asciiTheme="majorHAnsi" w:hAnsiTheme="majorHAnsi"/>
          <w:sz w:val="24"/>
          <w:lang w:val="uk-UA"/>
        </w:rPr>
        <w:t>Птуху О.М</w:t>
      </w:r>
      <w:r w:rsidR="007557E1" w:rsidRPr="007557E1">
        <w:rPr>
          <w:rFonts w:asciiTheme="majorHAnsi" w:hAnsiTheme="majorHAnsi"/>
          <w:sz w:val="24"/>
          <w:lang w:val="uk-UA"/>
        </w:rPr>
        <w:t xml:space="preserve">., </w:t>
      </w:r>
      <w:r>
        <w:rPr>
          <w:rFonts w:asciiTheme="majorHAnsi" w:hAnsiTheme="majorHAnsi"/>
          <w:sz w:val="24"/>
          <w:lang w:val="uk-UA"/>
        </w:rPr>
        <w:t>вихователя-методиста</w:t>
      </w:r>
      <w:r w:rsidRPr="005B45B7">
        <w:rPr>
          <w:rFonts w:asciiTheme="majorHAnsi" w:hAnsiTheme="majorHAnsi"/>
          <w:sz w:val="24"/>
          <w:lang w:val="uk-UA"/>
        </w:rPr>
        <w:t>–« Обговорення і схвалення річного плану роботи та пріоритетних напрямків роботи ДНЗ на 201</w:t>
      </w:r>
      <w:r>
        <w:rPr>
          <w:rFonts w:asciiTheme="majorHAnsi" w:hAnsiTheme="majorHAnsi"/>
          <w:sz w:val="24"/>
          <w:lang w:val="uk-UA"/>
        </w:rPr>
        <w:t>6</w:t>
      </w:r>
      <w:r w:rsidRPr="005B45B7">
        <w:rPr>
          <w:rFonts w:asciiTheme="majorHAnsi" w:hAnsiTheme="majorHAnsi"/>
          <w:sz w:val="24"/>
          <w:lang w:val="uk-UA"/>
        </w:rPr>
        <w:t>-201</w:t>
      </w:r>
      <w:r>
        <w:rPr>
          <w:rFonts w:asciiTheme="majorHAnsi" w:hAnsiTheme="majorHAnsi"/>
          <w:sz w:val="24"/>
          <w:lang w:val="uk-UA"/>
        </w:rPr>
        <w:t>7</w:t>
      </w:r>
      <w:r w:rsidRPr="005B45B7">
        <w:rPr>
          <w:rFonts w:asciiTheme="majorHAnsi" w:hAnsiTheme="majorHAnsi"/>
          <w:sz w:val="24"/>
          <w:lang w:val="uk-UA"/>
        </w:rPr>
        <w:t xml:space="preserve"> навчальний рік»  </w:t>
      </w:r>
    </w:p>
    <w:p w:rsidR="005B45B7" w:rsidRPr="005B45B7" w:rsidRDefault="005B45B7" w:rsidP="005B45B7">
      <w:pPr>
        <w:spacing w:after="0" w:line="240" w:lineRule="atLeast"/>
        <w:rPr>
          <w:rFonts w:asciiTheme="majorHAnsi" w:hAnsiTheme="majorHAnsi"/>
          <w:sz w:val="24"/>
          <w:lang w:val="uk-UA"/>
        </w:rPr>
      </w:pPr>
      <w:r w:rsidRPr="005B45B7">
        <w:rPr>
          <w:rFonts w:asciiTheme="majorHAnsi" w:hAnsiTheme="majorHAnsi"/>
          <w:sz w:val="24"/>
          <w:lang w:val="uk-UA"/>
        </w:rPr>
        <w:t>Відповідно до структури методичної роботи ДНЗ №1 в 201</w:t>
      </w:r>
      <w:r>
        <w:rPr>
          <w:rFonts w:asciiTheme="majorHAnsi" w:hAnsiTheme="majorHAnsi"/>
          <w:sz w:val="24"/>
          <w:lang w:val="uk-UA"/>
        </w:rPr>
        <w:t>6</w:t>
      </w:r>
      <w:r w:rsidRPr="005B45B7">
        <w:rPr>
          <w:rFonts w:asciiTheme="majorHAnsi" w:hAnsiTheme="majorHAnsi"/>
          <w:sz w:val="24"/>
          <w:lang w:val="uk-UA"/>
        </w:rPr>
        <w:t>-201</w:t>
      </w:r>
      <w:r>
        <w:rPr>
          <w:rFonts w:asciiTheme="majorHAnsi" w:hAnsiTheme="majorHAnsi"/>
          <w:sz w:val="24"/>
          <w:lang w:val="uk-UA"/>
        </w:rPr>
        <w:t>7</w:t>
      </w:r>
      <w:r w:rsidRPr="005B45B7">
        <w:rPr>
          <w:rFonts w:asciiTheme="majorHAnsi" w:hAnsiTheme="majorHAnsi"/>
          <w:sz w:val="24"/>
          <w:lang w:val="uk-UA"/>
        </w:rPr>
        <w:t xml:space="preserve">  навчальному році сплановані слідуючі методичні заходи:</w:t>
      </w:r>
    </w:p>
    <w:p w:rsidR="005B45B7" w:rsidRPr="005B45B7" w:rsidRDefault="005B45B7" w:rsidP="005B45B7">
      <w:pPr>
        <w:spacing w:after="0" w:line="240" w:lineRule="atLeast"/>
        <w:rPr>
          <w:rFonts w:asciiTheme="majorHAnsi" w:hAnsiTheme="majorHAnsi"/>
          <w:sz w:val="24"/>
          <w:lang w:val="uk-UA"/>
        </w:rPr>
      </w:pPr>
      <w:r w:rsidRPr="005B45B7">
        <w:rPr>
          <w:rFonts w:asciiTheme="majorHAnsi" w:hAnsiTheme="majorHAnsi"/>
          <w:b/>
          <w:sz w:val="24"/>
          <w:lang w:val="uk-UA"/>
        </w:rPr>
        <w:t xml:space="preserve">масові форми роботи </w:t>
      </w:r>
      <w:r w:rsidRPr="005B45B7">
        <w:rPr>
          <w:rFonts w:asciiTheme="majorHAnsi" w:hAnsiTheme="majorHAnsi"/>
          <w:sz w:val="24"/>
          <w:lang w:val="uk-UA"/>
        </w:rPr>
        <w:t xml:space="preserve">- педагогічні години : бесіди, рекомендації для вихователів, анкетування педагогів, продовження вивчення та реалізація Нової редакції Базового компонента дошкільної освіти; </w:t>
      </w:r>
    </w:p>
    <w:p w:rsidR="005B45B7" w:rsidRPr="005B45B7" w:rsidRDefault="005B45B7" w:rsidP="005B45B7">
      <w:pPr>
        <w:spacing w:after="0" w:line="240" w:lineRule="atLeast"/>
        <w:rPr>
          <w:rFonts w:asciiTheme="majorHAnsi" w:hAnsiTheme="majorHAnsi"/>
          <w:sz w:val="24"/>
          <w:lang w:val="uk-UA"/>
        </w:rPr>
      </w:pPr>
      <w:r w:rsidRPr="005B45B7">
        <w:rPr>
          <w:rFonts w:asciiTheme="majorHAnsi" w:hAnsiTheme="majorHAnsi"/>
          <w:b/>
          <w:sz w:val="24"/>
          <w:lang w:val="uk-UA"/>
        </w:rPr>
        <w:t xml:space="preserve">конкурс </w:t>
      </w:r>
      <w:r w:rsidRPr="005B45B7">
        <w:rPr>
          <w:rFonts w:asciiTheme="majorHAnsi" w:hAnsiTheme="majorHAnsi"/>
          <w:sz w:val="24"/>
          <w:lang w:val="uk-UA"/>
        </w:rPr>
        <w:t xml:space="preserve">- Творча лабораторія «Моє найкраще заняття», конкурс сімейних газет «І живу я в Україні , і з неї я родом»,; </w:t>
      </w:r>
    </w:p>
    <w:p w:rsidR="005B45B7" w:rsidRPr="005B45B7" w:rsidRDefault="005B45B7" w:rsidP="005B45B7">
      <w:pPr>
        <w:spacing w:after="0" w:line="240" w:lineRule="atLeast"/>
        <w:rPr>
          <w:rFonts w:asciiTheme="majorHAnsi" w:hAnsiTheme="majorHAnsi"/>
          <w:b/>
          <w:sz w:val="24"/>
          <w:lang w:val="uk-UA"/>
        </w:rPr>
      </w:pPr>
      <w:r w:rsidRPr="005B45B7">
        <w:rPr>
          <w:rFonts w:asciiTheme="majorHAnsi" w:hAnsiTheme="majorHAnsi"/>
          <w:b/>
          <w:sz w:val="24"/>
          <w:lang w:val="uk-UA"/>
        </w:rPr>
        <w:t xml:space="preserve">консультації для педагогів; </w:t>
      </w:r>
    </w:p>
    <w:p w:rsidR="005B45B7" w:rsidRPr="005B45B7" w:rsidRDefault="005B45B7" w:rsidP="005B45B7">
      <w:pPr>
        <w:spacing w:after="0" w:line="240" w:lineRule="atLeast"/>
        <w:rPr>
          <w:rFonts w:asciiTheme="majorHAnsi" w:hAnsiTheme="majorHAnsi"/>
          <w:sz w:val="24"/>
          <w:lang w:val="uk-UA"/>
        </w:rPr>
      </w:pPr>
      <w:r w:rsidRPr="005B45B7">
        <w:rPr>
          <w:rFonts w:asciiTheme="majorHAnsi" w:hAnsiTheme="majorHAnsi"/>
          <w:b/>
          <w:sz w:val="24"/>
          <w:lang w:val="uk-UA"/>
        </w:rPr>
        <w:t>засідання семінару-практикуму з теми</w:t>
      </w:r>
      <w:r w:rsidRPr="005B45B7">
        <w:rPr>
          <w:rFonts w:asciiTheme="majorHAnsi" w:hAnsiTheme="majorHAnsi"/>
          <w:sz w:val="24"/>
          <w:lang w:val="uk-UA"/>
        </w:rPr>
        <w:t xml:space="preserve"> «Виховання дошкільників на основ</w:t>
      </w:r>
      <w:r>
        <w:rPr>
          <w:rFonts w:asciiTheme="majorHAnsi" w:hAnsiTheme="majorHAnsi"/>
          <w:sz w:val="24"/>
          <w:lang w:val="uk-UA"/>
        </w:rPr>
        <w:t>і цінностей українського народу</w:t>
      </w:r>
      <w:r w:rsidRPr="005B45B7">
        <w:rPr>
          <w:rFonts w:asciiTheme="majorHAnsi" w:hAnsiTheme="majorHAnsi"/>
          <w:sz w:val="24"/>
          <w:lang w:val="uk-UA"/>
        </w:rPr>
        <w:t xml:space="preserve">»; </w:t>
      </w:r>
      <w:r w:rsidR="00833EFA">
        <w:rPr>
          <w:rFonts w:asciiTheme="majorHAnsi" w:hAnsiTheme="majorHAnsi"/>
          <w:sz w:val="24"/>
          <w:lang w:val="uk-UA"/>
        </w:rPr>
        <w:t xml:space="preserve"> (28.10.16;  27.01.17; 28.04.17)</w:t>
      </w:r>
    </w:p>
    <w:p w:rsidR="005B45B7" w:rsidRPr="005B45B7" w:rsidRDefault="005B45B7" w:rsidP="005B45B7">
      <w:pPr>
        <w:spacing w:after="0" w:line="240" w:lineRule="atLeast"/>
        <w:rPr>
          <w:rFonts w:asciiTheme="majorHAnsi" w:hAnsiTheme="majorHAnsi"/>
          <w:b/>
          <w:sz w:val="24"/>
          <w:lang w:val="uk-UA"/>
        </w:rPr>
      </w:pPr>
      <w:r w:rsidRPr="005B45B7">
        <w:rPr>
          <w:rFonts w:asciiTheme="majorHAnsi" w:hAnsiTheme="majorHAnsi"/>
          <w:b/>
          <w:sz w:val="24"/>
          <w:lang w:val="uk-UA"/>
        </w:rPr>
        <w:t>творчий звіт вихователів, що атестуються;</w:t>
      </w:r>
    </w:p>
    <w:p w:rsidR="00833EFA" w:rsidRDefault="00833EFA" w:rsidP="005B45B7">
      <w:pPr>
        <w:spacing w:after="0" w:line="240" w:lineRule="atLeast"/>
        <w:rPr>
          <w:rFonts w:asciiTheme="majorHAnsi" w:hAnsiTheme="majorHAnsi"/>
          <w:b/>
          <w:sz w:val="24"/>
          <w:lang w:val="uk-UA"/>
        </w:rPr>
      </w:pPr>
      <w:r w:rsidRPr="00833EFA">
        <w:rPr>
          <w:rFonts w:asciiTheme="majorHAnsi" w:hAnsiTheme="majorHAnsi"/>
          <w:b/>
          <w:sz w:val="24"/>
          <w:lang w:val="uk-UA"/>
        </w:rPr>
        <w:t>відкриті покази занять :</w:t>
      </w:r>
    </w:p>
    <w:p w:rsidR="00833EFA" w:rsidRPr="00AC060C" w:rsidRDefault="00833EFA" w:rsidP="00AC060C">
      <w:pPr>
        <w:pStyle w:val="a7"/>
        <w:numPr>
          <w:ilvl w:val="0"/>
          <w:numId w:val="8"/>
        </w:numPr>
        <w:spacing w:after="0" w:line="240" w:lineRule="atLeast"/>
        <w:rPr>
          <w:rFonts w:asciiTheme="majorHAnsi" w:hAnsiTheme="majorHAnsi"/>
          <w:i/>
          <w:sz w:val="24"/>
          <w:lang w:val="uk-UA"/>
        </w:rPr>
      </w:pPr>
      <w:r w:rsidRPr="00AC060C">
        <w:rPr>
          <w:rFonts w:asciiTheme="majorHAnsi" w:hAnsiTheme="majorHAnsi"/>
          <w:sz w:val="24"/>
          <w:lang w:val="uk-UA"/>
        </w:rPr>
        <w:t xml:space="preserve">“Ту країну, де живем, Україною зовем»”  </w:t>
      </w:r>
      <w:r w:rsidRPr="00AC060C">
        <w:rPr>
          <w:rFonts w:asciiTheme="majorHAnsi" w:hAnsiTheme="majorHAnsi"/>
          <w:i/>
          <w:sz w:val="24"/>
          <w:lang w:val="uk-UA"/>
        </w:rPr>
        <w:t>(жовтень)</w:t>
      </w:r>
      <w:r w:rsidR="00887619" w:rsidRPr="00AC060C">
        <w:rPr>
          <w:rFonts w:asciiTheme="majorHAnsi" w:hAnsiTheme="majorHAnsi"/>
          <w:i/>
          <w:sz w:val="24"/>
          <w:lang w:val="uk-UA"/>
        </w:rPr>
        <w:t xml:space="preserve"> Сульжик М.С.</w:t>
      </w:r>
    </w:p>
    <w:p w:rsidR="00833EFA" w:rsidRPr="00AC060C" w:rsidRDefault="00833EFA" w:rsidP="00AC060C">
      <w:pPr>
        <w:pStyle w:val="a7"/>
        <w:numPr>
          <w:ilvl w:val="0"/>
          <w:numId w:val="8"/>
        </w:numPr>
        <w:spacing w:after="0" w:line="240" w:lineRule="atLeast"/>
        <w:rPr>
          <w:rFonts w:asciiTheme="majorHAnsi" w:hAnsiTheme="majorHAnsi"/>
          <w:sz w:val="24"/>
          <w:lang w:val="uk-UA"/>
        </w:rPr>
      </w:pPr>
      <w:r w:rsidRPr="00AC060C">
        <w:rPr>
          <w:rFonts w:asciiTheme="majorHAnsi" w:hAnsiTheme="majorHAnsi"/>
          <w:sz w:val="24"/>
          <w:lang w:val="uk-UA"/>
        </w:rPr>
        <w:t xml:space="preserve">«Козацькі розваги» (спортивне свято) </w:t>
      </w:r>
      <w:r w:rsidRPr="00AC060C">
        <w:rPr>
          <w:rFonts w:asciiTheme="majorHAnsi" w:hAnsiTheme="majorHAnsi"/>
          <w:i/>
          <w:sz w:val="24"/>
          <w:lang w:val="uk-UA"/>
        </w:rPr>
        <w:t>(жовтень)</w:t>
      </w:r>
      <w:r w:rsidR="00887619" w:rsidRPr="00AC060C">
        <w:rPr>
          <w:rFonts w:asciiTheme="majorHAnsi" w:hAnsiTheme="majorHAnsi"/>
          <w:i/>
          <w:sz w:val="24"/>
          <w:lang w:val="uk-UA"/>
        </w:rPr>
        <w:t xml:space="preserve"> Довгопола Л.М.</w:t>
      </w:r>
    </w:p>
    <w:p w:rsidR="00833EFA" w:rsidRPr="00AC060C" w:rsidRDefault="00833EFA" w:rsidP="00AC060C">
      <w:pPr>
        <w:pStyle w:val="a7"/>
        <w:numPr>
          <w:ilvl w:val="0"/>
          <w:numId w:val="8"/>
        </w:numPr>
        <w:spacing w:after="0" w:line="240" w:lineRule="atLeast"/>
        <w:rPr>
          <w:rFonts w:asciiTheme="majorHAnsi" w:hAnsiTheme="majorHAnsi"/>
          <w:sz w:val="24"/>
          <w:lang w:val="uk-UA"/>
        </w:rPr>
      </w:pPr>
      <w:r w:rsidRPr="00AC060C">
        <w:rPr>
          <w:rFonts w:asciiTheme="majorHAnsi" w:hAnsiTheme="majorHAnsi"/>
          <w:sz w:val="24"/>
          <w:lang w:val="uk-UA"/>
        </w:rPr>
        <w:t xml:space="preserve">«Світе тихий, краю милий, моя Україна»(патріотичне виховання дітей) </w:t>
      </w:r>
      <w:r w:rsidRPr="00AC060C">
        <w:rPr>
          <w:rFonts w:asciiTheme="majorHAnsi" w:hAnsiTheme="majorHAnsi"/>
          <w:i/>
          <w:sz w:val="24"/>
          <w:lang w:val="uk-UA"/>
        </w:rPr>
        <w:t>(жовтень)</w:t>
      </w:r>
      <w:r w:rsidR="00887619" w:rsidRPr="00AC060C">
        <w:rPr>
          <w:rFonts w:asciiTheme="majorHAnsi" w:hAnsiTheme="majorHAnsi"/>
          <w:i/>
          <w:sz w:val="24"/>
          <w:lang w:val="uk-UA"/>
        </w:rPr>
        <w:t xml:space="preserve"> Олішевко С.М.</w:t>
      </w:r>
    </w:p>
    <w:p w:rsidR="00887619" w:rsidRPr="00AC060C" w:rsidRDefault="00833EFA" w:rsidP="00AC060C">
      <w:pPr>
        <w:pStyle w:val="a7"/>
        <w:numPr>
          <w:ilvl w:val="0"/>
          <w:numId w:val="8"/>
        </w:numPr>
        <w:spacing w:after="0" w:line="240" w:lineRule="atLeast"/>
        <w:rPr>
          <w:rFonts w:asciiTheme="majorHAnsi" w:hAnsiTheme="majorHAnsi"/>
          <w:sz w:val="24"/>
          <w:lang w:val="uk-UA"/>
        </w:rPr>
      </w:pPr>
      <w:r w:rsidRPr="00AC060C">
        <w:rPr>
          <w:rFonts w:asciiTheme="majorHAnsi" w:hAnsiTheme="majorHAnsi"/>
          <w:sz w:val="24"/>
          <w:lang w:val="uk-UA"/>
        </w:rPr>
        <w:t>«Для чого людям потрібні гроші»</w:t>
      </w:r>
      <w:r w:rsidR="00887619" w:rsidRPr="00AC060C">
        <w:rPr>
          <w:rFonts w:asciiTheme="majorHAnsi" w:hAnsiTheme="majorHAnsi"/>
          <w:sz w:val="24"/>
          <w:lang w:val="uk-UA"/>
        </w:rPr>
        <w:t xml:space="preserve"> заняття з економічного виховання</w:t>
      </w:r>
    </w:p>
    <w:p w:rsidR="00833EFA" w:rsidRPr="00AC060C" w:rsidRDefault="00887619" w:rsidP="00AC060C">
      <w:pPr>
        <w:pStyle w:val="a7"/>
        <w:spacing w:after="0" w:line="240" w:lineRule="atLeast"/>
        <w:rPr>
          <w:rFonts w:asciiTheme="majorHAnsi" w:hAnsiTheme="majorHAnsi"/>
          <w:sz w:val="24"/>
          <w:lang w:val="uk-UA"/>
        </w:rPr>
      </w:pPr>
      <w:r w:rsidRPr="00AC060C">
        <w:rPr>
          <w:rFonts w:asciiTheme="majorHAnsi" w:hAnsiTheme="majorHAnsi"/>
          <w:i/>
          <w:sz w:val="24"/>
          <w:lang w:val="uk-UA"/>
        </w:rPr>
        <w:t>(листопад ) Ласкаржевська Н.Л.</w:t>
      </w:r>
    </w:p>
    <w:p w:rsidR="00833EFA" w:rsidRPr="00AC060C" w:rsidRDefault="00833EFA" w:rsidP="00AC060C">
      <w:pPr>
        <w:pStyle w:val="a7"/>
        <w:numPr>
          <w:ilvl w:val="0"/>
          <w:numId w:val="8"/>
        </w:numPr>
        <w:spacing w:after="0" w:line="240" w:lineRule="atLeast"/>
        <w:rPr>
          <w:rFonts w:asciiTheme="majorHAnsi" w:hAnsiTheme="majorHAnsi"/>
          <w:sz w:val="24"/>
          <w:lang w:val="uk-UA"/>
        </w:rPr>
      </w:pPr>
      <w:r w:rsidRPr="00AC060C">
        <w:rPr>
          <w:rFonts w:asciiTheme="majorHAnsi" w:hAnsiTheme="majorHAnsi"/>
          <w:sz w:val="24"/>
          <w:lang w:val="uk-UA"/>
        </w:rPr>
        <w:t>«Вода –джерело життя»</w:t>
      </w:r>
      <w:r w:rsidR="00887619" w:rsidRPr="00AC060C">
        <w:rPr>
          <w:rFonts w:asciiTheme="majorHAnsi" w:hAnsiTheme="majorHAnsi"/>
          <w:sz w:val="24"/>
          <w:lang w:val="uk-UA"/>
        </w:rPr>
        <w:t xml:space="preserve"> заняття з економічного виховання </w:t>
      </w:r>
      <w:r w:rsidR="00887619" w:rsidRPr="00AC060C">
        <w:rPr>
          <w:rFonts w:asciiTheme="majorHAnsi" w:hAnsiTheme="majorHAnsi"/>
          <w:i/>
          <w:sz w:val="24"/>
          <w:lang w:val="uk-UA"/>
        </w:rPr>
        <w:t>(листопад) Добринська С.Б.</w:t>
      </w:r>
    </w:p>
    <w:p w:rsidR="00887619" w:rsidRPr="00AC060C" w:rsidRDefault="00833EFA" w:rsidP="00AC060C">
      <w:pPr>
        <w:pStyle w:val="a7"/>
        <w:numPr>
          <w:ilvl w:val="0"/>
          <w:numId w:val="8"/>
        </w:numPr>
        <w:spacing w:after="0" w:line="240" w:lineRule="atLeast"/>
        <w:rPr>
          <w:rFonts w:asciiTheme="majorHAnsi" w:hAnsiTheme="majorHAnsi"/>
          <w:i/>
          <w:sz w:val="24"/>
          <w:lang w:val="uk-UA"/>
        </w:rPr>
      </w:pPr>
      <w:r w:rsidRPr="00AC060C">
        <w:rPr>
          <w:rFonts w:asciiTheme="majorHAnsi" w:hAnsiTheme="majorHAnsi"/>
          <w:sz w:val="24"/>
          <w:lang w:val="uk-UA"/>
        </w:rPr>
        <w:t>Патріотичне виховання дошкільників за творами  В.О. Сухомлинського</w:t>
      </w:r>
      <w:r w:rsidR="00887619" w:rsidRPr="00AC060C">
        <w:rPr>
          <w:rFonts w:asciiTheme="majorHAnsi" w:hAnsiTheme="majorHAnsi"/>
          <w:sz w:val="24"/>
          <w:lang w:val="uk-UA"/>
        </w:rPr>
        <w:t xml:space="preserve">   </w:t>
      </w:r>
      <w:r w:rsidR="00887619" w:rsidRPr="00AC060C">
        <w:rPr>
          <w:rFonts w:asciiTheme="majorHAnsi" w:hAnsiTheme="majorHAnsi"/>
          <w:i/>
          <w:sz w:val="24"/>
          <w:lang w:val="uk-UA"/>
        </w:rPr>
        <w:t xml:space="preserve">(січень) </w:t>
      </w:r>
    </w:p>
    <w:p w:rsidR="00833EFA" w:rsidRPr="00AC060C" w:rsidRDefault="00887619" w:rsidP="00AC060C">
      <w:pPr>
        <w:pStyle w:val="a7"/>
        <w:spacing w:after="0" w:line="240" w:lineRule="atLeast"/>
        <w:rPr>
          <w:rFonts w:asciiTheme="majorHAnsi" w:hAnsiTheme="majorHAnsi"/>
          <w:i/>
          <w:sz w:val="24"/>
          <w:lang w:val="uk-UA"/>
        </w:rPr>
      </w:pPr>
      <w:r w:rsidRPr="00AC060C">
        <w:rPr>
          <w:rFonts w:asciiTheme="majorHAnsi" w:hAnsiTheme="majorHAnsi"/>
          <w:i/>
          <w:sz w:val="24"/>
          <w:lang w:val="uk-UA"/>
        </w:rPr>
        <w:t>Данильчик О.В.</w:t>
      </w:r>
    </w:p>
    <w:p w:rsidR="00833EFA" w:rsidRPr="00AC060C" w:rsidRDefault="00833EFA" w:rsidP="00AC060C">
      <w:pPr>
        <w:pStyle w:val="a7"/>
        <w:numPr>
          <w:ilvl w:val="0"/>
          <w:numId w:val="8"/>
        </w:numPr>
        <w:spacing w:after="0" w:line="240" w:lineRule="atLeast"/>
        <w:rPr>
          <w:rFonts w:asciiTheme="majorHAnsi" w:hAnsiTheme="majorHAnsi"/>
          <w:sz w:val="24"/>
          <w:lang w:val="uk-UA"/>
        </w:rPr>
      </w:pPr>
      <w:r w:rsidRPr="00AC060C">
        <w:rPr>
          <w:rFonts w:asciiTheme="majorHAnsi" w:hAnsiTheme="majorHAnsi"/>
          <w:sz w:val="24"/>
          <w:lang w:val="uk-UA"/>
        </w:rPr>
        <w:t xml:space="preserve">Заняття з використанням українського фольклору </w:t>
      </w:r>
      <w:r w:rsidR="00887619" w:rsidRPr="00AC060C">
        <w:rPr>
          <w:rFonts w:asciiTheme="majorHAnsi" w:hAnsiTheme="majorHAnsi"/>
          <w:i/>
          <w:sz w:val="24"/>
          <w:lang w:val="uk-UA"/>
        </w:rPr>
        <w:t>(січень) Мельник Ю.С.</w:t>
      </w:r>
    </w:p>
    <w:p w:rsidR="00833EFA" w:rsidRPr="00AC060C" w:rsidRDefault="00833EFA" w:rsidP="00AC060C">
      <w:pPr>
        <w:pStyle w:val="a7"/>
        <w:numPr>
          <w:ilvl w:val="0"/>
          <w:numId w:val="8"/>
        </w:numPr>
        <w:spacing w:after="0" w:line="240" w:lineRule="atLeast"/>
        <w:rPr>
          <w:rFonts w:asciiTheme="majorHAnsi" w:hAnsiTheme="majorHAnsi"/>
          <w:sz w:val="24"/>
          <w:lang w:val="uk-UA"/>
        </w:rPr>
      </w:pPr>
      <w:r w:rsidRPr="00AC060C">
        <w:rPr>
          <w:rFonts w:asciiTheme="majorHAnsi" w:hAnsiTheme="majorHAnsi"/>
          <w:sz w:val="24"/>
          <w:lang w:val="uk-UA"/>
        </w:rPr>
        <w:t>"Подорож по чудовій країні- Україні"</w:t>
      </w:r>
      <w:r w:rsidR="00887619" w:rsidRPr="00AC060C">
        <w:rPr>
          <w:rFonts w:asciiTheme="majorHAnsi" w:hAnsiTheme="majorHAnsi"/>
          <w:i/>
          <w:sz w:val="24"/>
          <w:lang w:val="uk-UA"/>
        </w:rPr>
        <w:t>(січень) Сивопляс Л.П.</w:t>
      </w:r>
    </w:p>
    <w:p w:rsidR="00833EFA" w:rsidRPr="00AC060C" w:rsidRDefault="00887619" w:rsidP="00AC060C">
      <w:pPr>
        <w:pStyle w:val="a7"/>
        <w:numPr>
          <w:ilvl w:val="0"/>
          <w:numId w:val="8"/>
        </w:numPr>
        <w:spacing w:after="0" w:line="240" w:lineRule="atLeast"/>
        <w:rPr>
          <w:rFonts w:asciiTheme="majorHAnsi" w:hAnsiTheme="majorHAnsi"/>
          <w:i/>
          <w:sz w:val="24"/>
          <w:lang w:val="uk-UA"/>
        </w:rPr>
      </w:pPr>
      <w:r w:rsidRPr="00AC060C">
        <w:rPr>
          <w:rFonts w:asciiTheme="majorHAnsi" w:hAnsiTheme="majorHAnsi"/>
          <w:sz w:val="24"/>
          <w:lang w:val="uk-UA"/>
        </w:rPr>
        <w:lastRenderedPageBreak/>
        <w:t>«У родинному колі»</w:t>
      </w:r>
      <w:r w:rsidR="00833EFA" w:rsidRPr="00AC060C">
        <w:rPr>
          <w:rFonts w:asciiTheme="majorHAnsi" w:hAnsiTheme="majorHAnsi"/>
          <w:sz w:val="24"/>
          <w:lang w:val="uk-UA"/>
        </w:rPr>
        <w:t xml:space="preserve"> (конспект заняття з розвитку зв’язного мовлення засобами фольклору )</w:t>
      </w:r>
      <w:r w:rsidRPr="00AC060C">
        <w:rPr>
          <w:rFonts w:asciiTheme="majorHAnsi" w:hAnsiTheme="majorHAnsi"/>
          <w:sz w:val="24"/>
          <w:lang w:val="uk-UA"/>
        </w:rPr>
        <w:t xml:space="preserve"> </w:t>
      </w:r>
      <w:r w:rsidR="00AC060C" w:rsidRPr="00AC060C">
        <w:rPr>
          <w:rFonts w:asciiTheme="majorHAnsi" w:hAnsiTheme="majorHAnsi"/>
          <w:sz w:val="24"/>
          <w:lang w:val="uk-UA"/>
        </w:rPr>
        <w:t xml:space="preserve"> </w:t>
      </w:r>
      <w:r w:rsidR="00AC060C" w:rsidRPr="00AC060C">
        <w:rPr>
          <w:rFonts w:asciiTheme="majorHAnsi" w:hAnsiTheme="majorHAnsi"/>
          <w:i/>
          <w:sz w:val="24"/>
          <w:lang w:val="uk-UA"/>
        </w:rPr>
        <w:t>(лютий) Денисевич Н.П.</w:t>
      </w:r>
    </w:p>
    <w:p w:rsidR="00833EFA" w:rsidRPr="00AC060C" w:rsidRDefault="00833EFA" w:rsidP="00AC060C">
      <w:pPr>
        <w:pStyle w:val="a7"/>
        <w:numPr>
          <w:ilvl w:val="0"/>
          <w:numId w:val="8"/>
        </w:numPr>
        <w:spacing w:after="0" w:line="240" w:lineRule="atLeast"/>
        <w:rPr>
          <w:rFonts w:asciiTheme="majorHAnsi" w:hAnsiTheme="majorHAnsi"/>
          <w:i/>
          <w:sz w:val="24"/>
          <w:lang w:val="uk-UA"/>
        </w:rPr>
      </w:pPr>
      <w:r w:rsidRPr="00AC060C">
        <w:rPr>
          <w:rFonts w:asciiTheme="majorHAnsi" w:hAnsiTheme="majorHAnsi"/>
          <w:sz w:val="24"/>
          <w:lang w:val="uk-UA"/>
        </w:rPr>
        <w:t>Заняття про рідний край</w:t>
      </w:r>
      <w:r w:rsidR="00AC060C" w:rsidRPr="00AC060C">
        <w:rPr>
          <w:rFonts w:asciiTheme="majorHAnsi" w:hAnsiTheme="majorHAnsi"/>
          <w:sz w:val="24"/>
          <w:lang w:val="uk-UA"/>
        </w:rPr>
        <w:t xml:space="preserve">  </w:t>
      </w:r>
      <w:r w:rsidR="00AC060C" w:rsidRPr="00AC060C">
        <w:rPr>
          <w:rFonts w:asciiTheme="majorHAnsi" w:hAnsiTheme="majorHAnsi"/>
          <w:i/>
          <w:sz w:val="24"/>
          <w:lang w:val="uk-UA"/>
        </w:rPr>
        <w:t>(лютий) Крупко О.А.</w:t>
      </w:r>
    </w:p>
    <w:p w:rsidR="00833EFA" w:rsidRPr="00AC060C" w:rsidRDefault="00833EFA" w:rsidP="00AC060C">
      <w:pPr>
        <w:pStyle w:val="a7"/>
        <w:numPr>
          <w:ilvl w:val="0"/>
          <w:numId w:val="8"/>
        </w:numPr>
        <w:spacing w:after="0" w:line="240" w:lineRule="atLeast"/>
        <w:rPr>
          <w:rFonts w:asciiTheme="majorHAnsi" w:hAnsiTheme="majorHAnsi"/>
          <w:i/>
          <w:sz w:val="24"/>
          <w:lang w:val="uk-UA"/>
        </w:rPr>
      </w:pPr>
      <w:r w:rsidRPr="00AC060C">
        <w:rPr>
          <w:rFonts w:asciiTheme="majorHAnsi" w:hAnsiTheme="majorHAnsi"/>
          <w:sz w:val="24"/>
          <w:lang w:val="uk-UA"/>
        </w:rPr>
        <w:t>Родинне свято з бат</w:t>
      </w:r>
      <w:r w:rsidR="00AC060C" w:rsidRPr="00AC060C">
        <w:rPr>
          <w:rFonts w:asciiTheme="majorHAnsi" w:hAnsiTheme="majorHAnsi"/>
          <w:sz w:val="24"/>
          <w:lang w:val="uk-UA"/>
        </w:rPr>
        <w:t xml:space="preserve">ьками патріотичного спрямування </w:t>
      </w:r>
      <w:r w:rsidRPr="00AC060C">
        <w:rPr>
          <w:rFonts w:asciiTheme="majorHAnsi" w:hAnsiTheme="majorHAnsi"/>
          <w:sz w:val="24"/>
          <w:lang w:val="uk-UA"/>
        </w:rPr>
        <w:t>«Хліб усьому голова»</w:t>
      </w:r>
      <w:r w:rsidR="00AC060C" w:rsidRPr="00AC060C">
        <w:rPr>
          <w:rFonts w:asciiTheme="majorHAnsi" w:hAnsiTheme="majorHAnsi"/>
          <w:sz w:val="24"/>
          <w:lang w:val="uk-UA"/>
        </w:rPr>
        <w:t xml:space="preserve"> </w:t>
      </w:r>
      <w:r w:rsidR="00AC060C" w:rsidRPr="00AC060C">
        <w:rPr>
          <w:rFonts w:asciiTheme="majorHAnsi" w:hAnsiTheme="majorHAnsi"/>
          <w:i/>
          <w:sz w:val="24"/>
          <w:lang w:val="uk-UA"/>
        </w:rPr>
        <w:t>(квітень) Городнюк Н.В.</w:t>
      </w:r>
    </w:p>
    <w:p w:rsidR="00833EFA" w:rsidRPr="00AC060C" w:rsidRDefault="00833EFA" w:rsidP="00AC060C">
      <w:pPr>
        <w:pStyle w:val="a7"/>
        <w:numPr>
          <w:ilvl w:val="0"/>
          <w:numId w:val="8"/>
        </w:numPr>
        <w:spacing w:after="0" w:line="240" w:lineRule="atLeast"/>
        <w:rPr>
          <w:rFonts w:asciiTheme="majorHAnsi" w:hAnsiTheme="majorHAnsi"/>
          <w:sz w:val="24"/>
          <w:lang w:val="uk-UA"/>
        </w:rPr>
      </w:pPr>
      <w:r w:rsidRPr="00AC060C">
        <w:rPr>
          <w:rFonts w:asciiTheme="majorHAnsi" w:hAnsiTheme="majorHAnsi"/>
          <w:sz w:val="24"/>
          <w:lang w:val="uk-UA"/>
        </w:rPr>
        <w:t>Брейн-ринг «Усе моє- все зветься Україна»</w:t>
      </w:r>
      <w:r w:rsidR="00AC060C" w:rsidRPr="00AC060C">
        <w:rPr>
          <w:rFonts w:asciiTheme="majorHAnsi" w:hAnsiTheme="majorHAnsi"/>
          <w:sz w:val="24"/>
          <w:lang w:val="uk-UA"/>
        </w:rPr>
        <w:t xml:space="preserve"> (</w:t>
      </w:r>
      <w:r w:rsidR="00AC060C" w:rsidRPr="00AC060C">
        <w:rPr>
          <w:rFonts w:asciiTheme="majorHAnsi" w:hAnsiTheme="majorHAnsi"/>
          <w:i/>
          <w:sz w:val="24"/>
          <w:lang w:val="uk-UA"/>
        </w:rPr>
        <w:t>квітень) Поцікайло Н.М.</w:t>
      </w:r>
    </w:p>
    <w:p w:rsidR="00833EFA" w:rsidRPr="00AC060C" w:rsidRDefault="00833EFA" w:rsidP="00AC060C">
      <w:pPr>
        <w:pStyle w:val="a7"/>
        <w:numPr>
          <w:ilvl w:val="0"/>
          <w:numId w:val="8"/>
        </w:numPr>
        <w:spacing w:after="0" w:line="240" w:lineRule="atLeast"/>
        <w:rPr>
          <w:rFonts w:asciiTheme="majorHAnsi" w:hAnsiTheme="majorHAnsi"/>
          <w:sz w:val="24"/>
          <w:lang w:val="uk-UA"/>
        </w:rPr>
      </w:pPr>
      <w:r w:rsidRPr="00AC060C">
        <w:rPr>
          <w:rFonts w:asciiTheme="majorHAnsi" w:hAnsiTheme="majorHAnsi"/>
          <w:sz w:val="24"/>
          <w:lang w:val="uk-UA"/>
        </w:rPr>
        <w:t>Використання творів В.Сухомлинського у вихованні патріотичної свідомості дітей молодшого дошкільного віку</w:t>
      </w:r>
      <w:r w:rsidR="00AC060C" w:rsidRPr="00AC060C">
        <w:rPr>
          <w:rFonts w:asciiTheme="majorHAnsi" w:hAnsiTheme="majorHAnsi"/>
          <w:sz w:val="24"/>
          <w:lang w:val="uk-UA"/>
        </w:rPr>
        <w:t xml:space="preserve"> (</w:t>
      </w:r>
      <w:r w:rsidR="00AC060C" w:rsidRPr="00AC060C">
        <w:rPr>
          <w:rFonts w:asciiTheme="majorHAnsi" w:hAnsiTheme="majorHAnsi"/>
          <w:i/>
          <w:sz w:val="24"/>
          <w:lang w:val="uk-UA"/>
        </w:rPr>
        <w:t>квітень) Бунечко О.Г.</w:t>
      </w:r>
    </w:p>
    <w:p w:rsidR="00AC060C" w:rsidRDefault="00AC060C" w:rsidP="00AC060C">
      <w:pPr>
        <w:spacing w:after="0" w:line="240" w:lineRule="atLeast"/>
        <w:rPr>
          <w:rFonts w:asciiTheme="majorHAnsi" w:hAnsiTheme="majorHAnsi"/>
          <w:sz w:val="24"/>
          <w:lang w:val="uk-UA"/>
        </w:rPr>
      </w:pPr>
      <w:r w:rsidRPr="00AC060C">
        <w:rPr>
          <w:rFonts w:asciiTheme="majorHAnsi" w:hAnsiTheme="majorHAnsi"/>
          <w:b/>
          <w:sz w:val="24"/>
          <w:lang w:val="uk-UA"/>
        </w:rPr>
        <w:t>В</w:t>
      </w:r>
      <w:r w:rsidR="005B45B7" w:rsidRPr="00AC060C">
        <w:rPr>
          <w:rFonts w:asciiTheme="majorHAnsi" w:hAnsiTheme="majorHAnsi"/>
          <w:b/>
          <w:sz w:val="24"/>
          <w:lang w:val="uk-UA"/>
        </w:rPr>
        <w:t>иставки</w:t>
      </w:r>
      <w:r>
        <w:rPr>
          <w:rFonts w:asciiTheme="majorHAnsi" w:hAnsiTheme="majorHAnsi"/>
          <w:sz w:val="24"/>
          <w:lang w:val="uk-UA"/>
        </w:rPr>
        <w:t>:</w:t>
      </w:r>
    </w:p>
    <w:p w:rsidR="00AC060C" w:rsidRPr="00AC060C" w:rsidRDefault="00AC060C" w:rsidP="00AC060C">
      <w:pPr>
        <w:pStyle w:val="a7"/>
        <w:numPr>
          <w:ilvl w:val="0"/>
          <w:numId w:val="9"/>
        </w:numPr>
        <w:spacing w:after="0" w:line="240" w:lineRule="atLeast"/>
        <w:rPr>
          <w:rFonts w:asciiTheme="majorHAnsi" w:hAnsiTheme="majorHAnsi"/>
          <w:sz w:val="24"/>
          <w:lang w:val="uk-UA"/>
        </w:rPr>
      </w:pPr>
      <w:r w:rsidRPr="00AC060C">
        <w:rPr>
          <w:rFonts w:asciiTheme="majorHAnsi" w:hAnsiTheme="majorHAnsi"/>
          <w:sz w:val="24"/>
          <w:lang w:val="uk-UA"/>
        </w:rPr>
        <w:t>«Зимовий вернісаж» виставка новорічно-різдвяних композицій .</w:t>
      </w:r>
    </w:p>
    <w:p w:rsidR="00AC060C" w:rsidRPr="00AC060C" w:rsidRDefault="00AC060C" w:rsidP="00AC060C">
      <w:pPr>
        <w:pStyle w:val="a7"/>
        <w:numPr>
          <w:ilvl w:val="0"/>
          <w:numId w:val="9"/>
        </w:numPr>
        <w:spacing w:after="0" w:line="240" w:lineRule="atLeast"/>
        <w:rPr>
          <w:rFonts w:asciiTheme="majorHAnsi" w:hAnsiTheme="majorHAnsi"/>
          <w:sz w:val="24"/>
          <w:lang w:val="uk-UA"/>
        </w:rPr>
      </w:pPr>
      <w:r w:rsidRPr="00AC060C">
        <w:rPr>
          <w:rFonts w:asciiTheme="majorHAnsi" w:hAnsiTheme="majorHAnsi"/>
          <w:sz w:val="24"/>
          <w:lang w:val="uk-UA"/>
        </w:rPr>
        <w:t>Виставка-презентація дидактичних посібників інноваційного спрямування</w:t>
      </w:r>
    </w:p>
    <w:p w:rsidR="00AC060C" w:rsidRPr="00AC060C" w:rsidRDefault="00AC060C" w:rsidP="00AC060C">
      <w:pPr>
        <w:pStyle w:val="a7"/>
        <w:numPr>
          <w:ilvl w:val="0"/>
          <w:numId w:val="9"/>
        </w:numPr>
        <w:spacing w:after="0" w:line="240" w:lineRule="atLeast"/>
        <w:rPr>
          <w:rFonts w:asciiTheme="majorHAnsi" w:hAnsiTheme="majorHAnsi"/>
          <w:b/>
          <w:sz w:val="24"/>
          <w:lang w:val="uk-UA"/>
        </w:rPr>
      </w:pPr>
      <w:r w:rsidRPr="00AC060C">
        <w:rPr>
          <w:rFonts w:asciiTheme="majorHAnsi" w:hAnsiTheme="majorHAnsi"/>
          <w:sz w:val="24"/>
          <w:lang w:val="uk-UA"/>
        </w:rPr>
        <w:t>“Мій педагогічний досвід!” (виставка узагальнених матеріал</w:t>
      </w:r>
      <w:r>
        <w:rPr>
          <w:rFonts w:asciiTheme="majorHAnsi" w:hAnsiTheme="majorHAnsi"/>
          <w:sz w:val="24"/>
          <w:lang w:val="uk-UA"/>
        </w:rPr>
        <w:t>ів, педагогів,  що атестуються)</w:t>
      </w:r>
    </w:p>
    <w:p w:rsidR="005B45B7" w:rsidRPr="00AC060C" w:rsidRDefault="00AC060C" w:rsidP="00AC060C">
      <w:pPr>
        <w:spacing w:after="0" w:line="240" w:lineRule="atLeast"/>
        <w:rPr>
          <w:rFonts w:asciiTheme="majorHAnsi" w:hAnsiTheme="majorHAnsi"/>
          <w:b/>
          <w:sz w:val="24"/>
          <w:lang w:val="uk-UA"/>
        </w:rPr>
      </w:pPr>
      <w:r>
        <w:rPr>
          <w:rFonts w:asciiTheme="majorHAnsi" w:hAnsiTheme="majorHAnsi"/>
          <w:b/>
          <w:sz w:val="24"/>
          <w:lang w:val="uk-UA"/>
        </w:rPr>
        <w:t>П</w:t>
      </w:r>
      <w:r w:rsidR="005B45B7" w:rsidRPr="00AC060C">
        <w:rPr>
          <w:rFonts w:asciiTheme="majorHAnsi" w:hAnsiTheme="majorHAnsi"/>
          <w:b/>
          <w:sz w:val="24"/>
          <w:lang w:val="uk-UA"/>
        </w:rPr>
        <w:t>едагогічні ради:</w:t>
      </w:r>
    </w:p>
    <w:p w:rsidR="005B45B7" w:rsidRPr="005B45B7" w:rsidRDefault="005B45B7" w:rsidP="005B45B7">
      <w:pPr>
        <w:spacing w:after="0" w:line="240" w:lineRule="atLeast"/>
        <w:rPr>
          <w:rFonts w:asciiTheme="majorHAnsi" w:hAnsiTheme="majorHAnsi"/>
          <w:sz w:val="24"/>
          <w:lang w:val="uk-UA"/>
        </w:rPr>
      </w:pPr>
      <w:r w:rsidRPr="005B45B7">
        <w:rPr>
          <w:rFonts w:asciiTheme="majorHAnsi" w:hAnsiTheme="majorHAnsi"/>
          <w:sz w:val="24"/>
          <w:lang w:val="uk-UA"/>
        </w:rPr>
        <w:t>1.</w:t>
      </w:r>
      <w:r w:rsidRPr="005B45B7">
        <w:rPr>
          <w:rFonts w:asciiTheme="majorHAnsi" w:hAnsiTheme="majorHAnsi"/>
          <w:sz w:val="24"/>
          <w:lang w:val="uk-UA"/>
        </w:rPr>
        <w:tab/>
        <w:t>«Про завдання діяльності колективу»;</w:t>
      </w:r>
      <w:r>
        <w:rPr>
          <w:rFonts w:asciiTheme="majorHAnsi" w:hAnsiTheme="majorHAnsi"/>
          <w:sz w:val="24"/>
          <w:lang w:val="uk-UA"/>
        </w:rPr>
        <w:t xml:space="preserve"> (31.08.16)</w:t>
      </w:r>
    </w:p>
    <w:p w:rsidR="005B45B7" w:rsidRDefault="005B45B7" w:rsidP="005B45B7">
      <w:pPr>
        <w:spacing w:after="0" w:line="240" w:lineRule="atLeast"/>
        <w:rPr>
          <w:rFonts w:asciiTheme="majorHAnsi" w:hAnsiTheme="majorHAnsi"/>
          <w:sz w:val="24"/>
          <w:lang w:val="uk-UA"/>
        </w:rPr>
      </w:pPr>
      <w:r w:rsidRPr="005B45B7">
        <w:rPr>
          <w:rFonts w:asciiTheme="majorHAnsi" w:hAnsiTheme="majorHAnsi"/>
          <w:sz w:val="24"/>
          <w:lang w:val="uk-UA"/>
        </w:rPr>
        <w:t>2.</w:t>
      </w:r>
      <w:r w:rsidRPr="005B45B7">
        <w:rPr>
          <w:rFonts w:asciiTheme="majorHAnsi" w:hAnsiTheme="majorHAnsi"/>
          <w:sz w:val="24"/>
          <w:lang w:val="uk-UA"/>
        </w:rPr>
        <w:tab/>
        <w:t>«Соціально-економічний розвиток дошкільників»</w:t>
      </w:r>
      <w:r>
        <w:rPr>
          <w:rFonts w:asciiTheme="majorHAnsi" w:hAnsiTheme="majorHAnsi"/>
          <w:sz w:val="24"/>
          <w:lang w:val="uk-UA"/>
        </w:rPr>
        <w:t xml:space="preserve"> (25.11.16)</w:t>
      </w:r>
    </w:p>
    <w:p w:rsidR="00833EFA" w:rsidRDefault="005B45B7" w:rsidP="005B45B7">
      <w:pPr>
        <w:spacing w:after="0" w:line="240" w:lineRule="atLeast"/>
        <w:rPr>
          <w:rFonts w:asciiTheme="majorHAnsi" w:hAnsiTheme="majorHAnsi"/>
          <w:sz w:val="24"/>
          <w:lang w:val="uk-UA"/>
        </w:rPr>
      </w:pPr>
      <w:r w:rsidRPr="005B45B7">
        <w:rPr>
          <w:rFonts w:asciiTheme="majorHAnsi" w:hAnsiTheme="majorHAnsi"/>
          <w:sz w:val="24"/>
          <w:lang w:val="uk-UA"/>
        </w:rPr>
        <w:t>3.</w:t>
      </w:r>
      <w:r w:rsidRPr="005B45B7">
        <w:rPr>
          <w:rFonts w:asciiTheme="majorHAnsi" w:hAnsiTheme="majorHAnsi"/>
          <w:sz w:val="24"/>
          <w:lang w:val="uk-UA"/>
        </w:rPr>
        <w:tab/>
        <w:t>Педагогічна вітальня «Вчимося пишатися Батьківщиною»</w:t>
      </w:r>
      <w:r w:rsidR="00833EFA">
        <w:rPr>
          <w:rFonts w:asciiTheme="majorHAnsi" w:hAnsiTheme="majorHAnsi"/>
          <w:sz w:val="24"/>
          <w:lang w:val="uk-UA"/>
        </w:rPr>
        <w:t xml:space="preserve"> (24.02.17)</w:t>
      </w:r>
    </w:p>
    <w:p w:rsidR="005B45B7" w:rsidRPr="005B45B7" w:rsidRDefault="005B45B7" w:rsidP="005B45B7">
      <w:pPr>
        <w:spacing w:after="0" w:line="240" w:lineRule="atLeast"/>
        <w:rPr>
          <w:rFonts w:asciiTheme="majorHAnsi" w:hAnsiTheme="majorHAnsi"/>
          <w:sz w:val="24"/>
          <w:lang w:val="uk-UA"/>
        </w:rPr>
      </w:pPr>
      <w:r w:rsidRPr="005B45B7">
        <w:rPr>
          <w:rFonts w:asciiTheme="majorHAnsi" w:hAnsiTheme="majorHAnsi"/>
          <w:sz w:val="24"/>
          <w:lang w:val="uk-UA"/>
        </w:rPr>
        <w:t>4.</w:t>
      </w:r>
      <w:r w:rsidRPr="005B45B7">
        <w:rPr>
          <w:rFonts w:asciiTheme="majorHAnsi" w:hAnsiTheme="majorHAnsi"/>
          <w:sz w:val="24"/>
          <w:lang w:val="uk-UA"/>
        </w:rPr>
        <w:tab/>
        <w:t xml:space="preserve"> «Підсумовуємо зроблене»;</w:t>
      </w:r>
      <w:r w:rsidR="00833EFA">
        <w:rPr>
          <w:rFonts w:asciiTheme="majorHAnsi" w:hAnsiTheme="majorHAnsi"/>
          <w:sz w:val="24"/>
          <w:lang w:val="uk-UA"/>
        </w:rPr>
        <w:t xml:space="preserve"> (26.05.17)</w:t>
      </w:r>
    </w:p>
    <w:p w:rsidR="00AC060C" w:rsidRDefault="00AC060C" w:rsidP="005B45B7">
      <w:pPr>
        <w:spacing w:after="0" w:line="240" w:lineRule="atLeast"/>
        <w:rPr>
          <w:rFonts w:asciiTheme="majorHAnsi" w:hAnsiTheme="majorHAnsi"/>
          <w:b/>
          <w:sz w:val="24"/>
          <w:lang w:val="uk-UA"/>
        </w:rPr>
      </w:pPr>
      <w:r w:rsidRPr="00AC060C">
        <w:rPr>
          <w:rFonts w:asciiTheme="majorHAnsi" w:hAnsiTheme="majorHAnsi"/>
          <w:b/>
          <w:sz w:val="24"/>
          <w:lang w:val="uk-UA"/>
        </w:rPr>
        <w:t>Т</w:t>
      </w:r>
      <w:r>
        <w:rPr>
          <w:rFonts w:asciiTheme="majorHAnsi" w:hAnsiTheme="majorHAnsi"/>
          <w:b/>
          <w:sz w:val="24"/>
          <w:lang w:val="uk-UA"/>
        </w:rPr>
        <w:t>ворчі звіти гуртків</w:t>
      </w:r>
    </w:p>
    <w:p w:rsidR="00011D3B" w:rsidRDefault="00011D3B" w:rsidP="005B45B7">
      <w:pPr>
        <w:spacing w:after="0" w:line="240" w:lineRule="atLeast"/>
        <w:rPr>
          <w:rFonts w:asciiTheme="majorHAnsi" w:hAnsiTheme="majorHAnsi"/>
          <w:b/>
          <w:sz w:val="24"/>
          <w:lang w:val="uk-UA"/>
        </w:rPr>
      </w:pPr>
      <w:r w:rsidRPr="00011D3B">
        <w:rPr>
          <w:rFonts w:asciiTheme="majorHAnsi" w:hAnsiTheme="majorHAnsi"/>
          <w:b/>
          <w:sz w:val="24"/>
          <w:lang w:val="uk-UA"/>
        </w:rPr>
        <w:t>Тематичні тижні</w:t>
      </w:r>
      <w:r>
        <w:rPr>
          <w:rFonts w:asciiTheme="majorHAnsi" w:hAnsiTheme="majorHAnsi"/>
          <w:b/>
          <w:sz w:val="24"/>
          <w:lang w:val="uk-UA"/>
        </w:rPr>
        <w:t>:</w:t>
      </w:r>
    </w:p>
    <w:p w:rsidR="00011D3B" w:rsidRPr="00011D3B" w:rsidRDefault="00011D3B" w:rsidP="00011D3B">
      <w:pPr>
        <w:pStyle w:val="a7"/>
        <w:numPr>
          <w:ilvl w:val="0"/>
          <w:numId w:val="10"/>
        </w:numPr>
        <w:spacing w:after="0" w:line="240" w:lineRule="atLeast"/>
        <w:rPr>
          <w:rFonts w:asciiTheme="majorHAnsi" w:hAnsiTheme="majorHAnsi"/>
          <w:sz w:val="24"/>
          <w:lang w:val="uk-UA"/>
        </w:rPr>
      </w:pPr>
      <w:r w:rsidRPr="00011D3B">
        <w:rPr>
          <w:rFonts w:asciiTheme="majorHAnsi" w:hAnsiTheme="majorHAnsi"/>
          <w:sz w:val="24"/>
          <w:lang w:val="uk-UA"/>
        </w:rPr>
        <w:t>Тиждень безпеки</w:t>
      </w:r>
      <w:r>
        <w:rPr>
          <w:rFonts w:asciiTheme="majorHAnsi" w:hAnsiTheme="majorHAnsi"/>
          <w:sz w:val="24"/>
          <w:lang w:val="uk-UA"/>
        </w:rPr>
        <w:t xml:space="preserve">  (</w:t>
      </w:r>
      <w:r w:rsidRPr="00011D3B">
        <w:rPr>
          <w:rFonts w:asciiTheme="majorHAnsi" w:hAnsiTheme="majorHAnsi"/>
          <w:sz w:val="24"/>
          <w:lang w:val="uk-UA"/>
        </w:rPr>
        <w:t>10.10.16-14.1016</w:t>
      </w:r>
      <w:r>
        <w:rPr>
          <w:rFonts w:asciiTheme="majorHAnsi" w:hAnsiTheme="majorHAnsi"/>
          <w:sz w:val="24"/>
          <w:lang w:val="uk-UA"/>
        </w:rPr>
        <w:t xml:space="preserve">      </w:t>
      </w:r>
      <w:r w:rsidRPr="00011D3B">
        <w:rPr>
          <w:rFonts w:asciiTheme="majorHAnsi" w:hAnsiTheme="majorHAnsi"/>
          <w:sz w:val="24"/>
          <w:lang w:val="uk-UA"/>
        </w:rPr>
        <w:t>24.04.17-28.04.17</w:t>
      </w:r>
      <w:r>
        <w:rPr>
          <w:rFonts w:asciiTheme="majorHAnsi" w:hAnsiTheme="majorHAnsi"/>
          <w:sz w:val="24"/>
          <w:lang w:val="uk-UA"/>
        </w:rPr>
        <w:t>)</w:t>
      </w:r>
    </w:p>
    <w:p w:rsidR="00011D3B" w:rsidRPr="00011D3B" w:rsidRDefault="00011D3B" w:rsidP="00011D3B">
      <w:pPr>
        <w:pStyle w:val="a7"/>
        <w:numPr>
          <w:ilvl w:val="0"/>
          <w:numId w:val="10"/>
        </w:numPr>
        <w:spacing w:after="0" w:line="240" w:lineRule="atLeast"/>
        <w:rPr>
          <w:rFonts w:asciiTheme="majorHAnsi" w:hAnsiTheme="majorHAnsi"/>
          <w:sz w:val="24"/>
          <w:lang w:val="uk-UA"/>
        </w:rPr>
      </w:pPr>
      <w:r w:rsidRPr="00011D3B">
        <w:rPr>
          <w:rFonts w:asciiTheme="majorHAnsi" w:hAnsiTheme="majorHAnsi"/>
          <w:sz w:val="24"/>
          <w:lang w:val="uk-UA"/>
        </w:rPr>
        <w:t>Тиждень державності</w:t>
      </w:r>
      <w:r>
        <w:rPr>
          <w:rFonts w:asciiTheme="majorHAnsi" w:hAnsiTheme="majorHAnsi"/>
          <w:sz w:val="24"/>
          <w:lang w:val="uk-UA"/>
        </w:rPr>
        <w:t xml:space="preserve"> (</w:t>
      </w:r>
      <w:r w:rsidRPr="00011D3B">
        <w:rPr>
          <w:rFonts w:asciiTheme="majorHAnsi" w:hAnsiTheme="majorHAnsi"/>
          <w:sz w:val="24"/>
          <w:lang w:val="uk-UA"/>
        </w:rPr>
        <w:t>14.11.16-18.11.16</w:t>
      </w:r>
      <w:r>
        <w:rPr>
          <w:rFonts w:asciiTheme="majorHAnsi" w:hAnsiTheme="majorHAnsi"/>
          <w:sz w:val="24"/>
          <w:lang w:val="uk-UA"/>
        </w:rPr>
        <w:t>)</w:t>
      </w:r>
    </w:p>
    <w:p w:rsidR="00011D3B" w:rsidRPr="00011D3B" w:rsidRDefault="00011D3B" w:rsidP="00011D3B">
      <w:pPr>
        <w:pStyle w:val="a7"/>
        <w:numPr>
          <w:ilvl w:val="0"/>
          <w:numId w:val="10"/>
        </w:numPr>
        <w:spacing w:after="0" w:line="240" w:lineRule="atLeast"/>
        <w:rPr>
          <w:rFonts w:asciiTheme="majorHAnsi" w:hAnsiTheme="majorHAnsi"/>
          <w:sz w:val="24"/>
          <w:lang w:val="uk-UA"/>
        </w:rPr>
      </w:pPr>
      <w:r w:rsidRPr="00011D3B">
        <w:rPr>
          <w:rFonts w:asciiTheme="majorHAnsi" w:hAnsiTheme="majorHAnsi"/>
          <w:sz w:val="24"/>
          <w:lang w:val="uk-UA"/>
        </w:rPr>
        <w:t>Тиждень родинності</w:t>
      </w:r>
      <w:r>
        <w:rPr>
          <w:rFonts w:asciiTheme="majorHAnsi" w:hAnsiTheme="majorHAnsi"/>
          <w:sz w:val="24"/>
          <w:lang w:val="uk-UA"/>
        </w:rPr>
        <w:t xml:space="preserve"> (</w:t>
      </w:r>
      <w:r w:rsidRPr="00011D3B">
        <w:rPr>
          <w:rFonts w:asciiTheme="majorHAnsi" w:hAnsiTheme="majorHAnsi"/>
          <w:sz w:val="24"/>
          <w:lang w:val="uk-UA"/>
        </w:rPr>
        <w:t>13.03.17-17.03.17</w:t>
      </w:r>
      <w:r>
        <w:rPr>
          <w:rFonts w:asciiTheme="majorHAnsi" w:hAnsiTheme="majorHAnsi"/>
          <w:sz w:val="24"/>
          <w:lang w:val="uk-UA"/>
        </w:rPr>
        <w:t>)</w:t>
      </w:r>
    </w:p>
    <w:p w:rsidR="005B45B7" w:rsidRDefault="005B45B7" w:rsidP="005B45B7">
      <w:pPr>
        <w:spacing w:after="0" w:line="240" w:lineRule="atLeast"/>
        <w:rPr>
          <w:rFonts w:asciiTheme="majorHAnsi" w:hAnsiTheme="majorHAnsi"/>
          <w:b/>
          <w:sz w:val="24"/>
          <w:lang w:val="uk-UA"/>
        </w:rPr>
      </w:pPr>
      <w:r w:rsidRPr="00AC060C">
        <w:rPr>
          <w:rFonts w:asciiTheme="majorHAnsi" w:hAnsiTheme="majorHAnsi"/>
          <w:b/>
          <w:sz w:val="24"/>
          <w:lang w:val="uk-UA"/>
        </w:rPr>
        <w:t>Дні відкритих дверей;</w:t>
      </w:r>
    </w:p>
    <w:p w:rsidR="00011D3B" w:rsidRPr="00011D3B" w:rsidRDefault="00011D3B" w:rsidP="00011D3B">
      <w:pPr>
        <w:pStyle w:val="a7"/>
        <w:numPr>
          <w:ilvl w:val="0"/>
          <w:numId w:val="11"/>
        </w:numPr>
        <w:spacing w:after="0" w:line="240" w:lineRule="atLeast"/>
        <w:rPr>
          <w:rFonts w:asciiTheme="majorHAnsi" w:hAnsiTheme="majorHAnsi"/>
          <w:i/>
          <w:sz w:val="24"/>
          <w:lang w:val="uk-UA"/>
        </w:rPr>
      </w:pPr>
      <w:r w:rsidRPr="00011D3B">
        <w:rPr>
          <w:rFonts w:asciiTheme="majorHAnsi" w:hAnsiTheme="majorHAnsi"/>
          <w:sz w:val="24"/>
          <w:lang w:val="uk-UA"/>
        </w:rPr>
        <w:t>«</w:t>
      </w:r>
      <w:r>
        <w:rPr>
          <w:rFonts w:asciiTheme="majorHAnsi" w:hAnsiTheme="majorHAnsi"/>
          <w:sz w:val="24"/>
          <w:lang w:val="uk-UA"/>
        </w:rPr>
        <w:t>Світ в якому завжди сонячно</w:t>
      </w:r>
      <w:r w:rsidRPr="00011D3B">
        <w:rPr>
          <w:rFonts w:asciiTheme="majorHAnsi" w:hAnsiTheme="majorHAnsi"/>
          <w:sz w:val="24"/>
          <w:lang w:val="uk-UA"/>
        </w:rPr>
        <w:t>»</w:t>
      </w:r>
      <w:r>
        <w:rPr>
          <w:rFonts w:asciiTheme="majorHAnsi" w:hAnsiTheme="majorHAnsi"/>
          <w:sz w:val="24"/>
          <w:lang w:val="uk-UA"/>
        </w:rPr>
        <w:t xml:space="preserve"> (</w:t>
      </w:r>
      <w:r w:rsidRPr="00011D3B">
        <w:rPr>
          <w:rFonts w:asciiTheme="majorHAnsi" w:hAnsiTheme="majorHAnsi"/>
          <w:i/>
          <w:sz w:val="24"/>
          <w:lang w:val="uk-UA"/>
        </w:rPr>
        <w:t>16 листопада</w:t>
      </w:r>
      <w:r>
        <w:rPr>
          <w:rFonts w:asciiTheme="majorHAnsi" w:hAnsiTheme="majorHAnsi"/>
          <w:i/>
          <w:sz w:val="24"/>
          <w:lang w:val="uk-UA"/>
        </w:rPr>
        <w:t>)</w:t>
      </w:r>
    </w:p>
    <w:p w:rsidR="00011D3B" w:rsidRPr="00011D3B" w:rsidRDefault="00011D3B" w:rsidP="00011D3B">
      <w:pPr>
        <w:pStyle w:val="a7"/>
        <w:numPr>
          <w:ilvl w:val="0"/>
          <w:numId w:val="11"/>
        </w:numPr>
        <w:spacing w:after="0" w:line="240" w:lineRule="atLeast"/>
        <w:rPr>
          <w:rFonts w:asciiTheme="majorHAnsi" w:hAnsiTheme="majorHAnsi"/>
          <w:i/>
          <w:sz w:val="24"/>
          <w:lang w:val="uk-UA"/>
        </w:rPr>
      </w:pPr>
      <w:r w:rsidRPr="00011D3B">
        <w:rPr>
          <w:rFonts w:asciiTheme="majorHAnsi" w:hAnsiTheme="majorHAnsi"/>
          <w:sz w:val="24"/>
          <w:lang w:val="uk-UA"/>
        </w:rPr>
        <w:t>"</w:t>
      </w:r>
      <w:r>
        <w:rPr>
          <w:rFonts w:asciiTheme="majorHAnsi" w:hAnsiTheme="majorHAnsi"/>
          <w:sz w:val="24"/>
          <w:lang w:val="uk-UA"/>
        </w:rPr>
        <w:t>Україна-наша країна</w:t>
      </w:r>
      <w:r w:rsidRPr="00011D3B">
        <w:rPr>
          <w:rFonts w:asciiTheme="majorHAnsi" w:hAnsiTheme="majorHAnsi"/>
          <w:sz w:val="24"/>
          <w:lang w:val="uk-UA"/>
        </w:rPr>
        <w:t>!"</w:t>
      </w:r>
      <w:r w:rsidRPr="00011D3B">
        <w:t xml:space="preserve"> </w:t>
      </w:r>
      <w:r>
        <w:rPr>
          <w:lang w:val="uk-UA"/>
        </w:rPr>
        <w:t xml:space="preserve">  </w:t>
      </w:r>
      <w:r w:rsidRPr="00011D3B">
        <w:rPr>
          <w:i/>
          <w:lang w:val="uk-UA"/>
        </w:rPr>
        <w:t>(</w:t>
      </w:r>
      <w:r w:rsidRPr="00011D3B">
        <w:rPr>
          <w:rFonts w:asciiTheme="majorHAnsi" w:hAnsiTheme="majorHAnsi"/>
          <w:i/>
          <w:sz w:val="24"/>
          <w:lang w:val="uk-UA"/>
        </w:rPr>
        <w:t>15лютого)</w:t>
      </w:r>
    </w:p>
    <w:p w:rsidR="00011D3B" w:rsidRPr="00011D3B" w:rsidRDefault="00011D3B" w:rsidP="00011D3B">
      <w:pPr>
        <w:pStyle w:val="a7"/>
        <w:numPr>
          <w:ilvl w:val="0"/>
          <w:numId w:val="11"/>
        </w:numPr>
        <w:spacing w:after="0" w:line="240" w:lineRule="atLeast"/>
        <w:rPr>
          <w:rFonts w:asciiTheme="majorHAnsi" w:hAnsiTheme="majorHAnsi"/>
          <w:sz w:val="24"/>
          <w:lang w:val="uk-UA"/>
        </w:rPr>
      </w:pPr>
      <w:r w:rsidRPr="00011D3B">
        <w:rPr>
          <w:rFonts w:asciiTheme="majorHAnsi" w:hAnsiTheme="majorHAnsi"/>
          <w:sz w:val="24"/>
          <w:lang w:val="uk-UA"/>
        </w:rPr>
        <w:t xml:space="preserve"> «</w:t>
      </w:r>
      <w:r>
        <w:rPr>
          <w:rFonts w:asciiTheme="majorHAnsi" w:hAnsiTheme="majorHAnsi"/>
          <w:sz w:val="24"/>
          <w:lang w:val="uk-UA"/>
        </w:rPr>
        <w:t>Виховуємо разом</w:t>
      </w:r>
      <w:r w:rsidRPr="00011D3B">
        <w:rPr>
          <w:rFonts w:asciiTheme="majorHAnsi" w:hAnsiTheme="majorHAnsi"/>
          <w:sz w:val="24"/>
          <w:lang w:val="uk-UA"/>
        </w:rPr>
        <w:t xml:space="preserve">» </w:t>
      </w:r>
      <w:r>
        <w:rPr>
          <w:rFonts w:asciiTheme="majorHAnsi" w:hAnsiTheme="majorHAnsi"/>
          <w:sz w:val="24"/>
          <w:lang w:val="uk-UA"/>
        </w:rPr>
        <w:t>(</w:t>
      </w:r>
      <w:r w:rsidRPr="00011D3B">
        <w:rPr>
          <w:rFonts w:asciiTheme="majorHAnsi" w:hAnsiTheme="majorHAnsi"/>
          <w:i/>
          <w:sz w:val="24"/>
          <w:lang w:val="uk-UA"/>
        </w:rPr>
        <w:t>26 травня</w:t>
      </w:r>
      <w:r>
        <w:rPr>
          <w:rFonts w:asciiTheme="majorHAnsi" w:hAnsiTheme="majorHAnsi"/>
          <w:i/>
          <w:sz w:val="24"/>
          <w:lang w:val="uk-UA"/>
        </w:rPr>
        <w:t>)</w:t>
      </w:r>
    </w:p>
    <w:p w:rsidR="005B45B7" w:rsidRPr="005B45B7" w:rsidRDefault="005B45B7" w:rsidP="005B45B7">
      <w:pPr>
        <w:spacing w:after="0" w:line="240" w:lineRule="atLeast"/>
        <w:rPr>
          <w:rFonts w:asciiTheme="majorHAnsi" w:hAnsiTheme="majorHAnsi"/>
          <w:sz w:val="24"/>
          <w:lang w:val="uk-UA"/>
        </w:rPr>
      </w:pPr>
      <w:r w:rsidRPr="005B45B7">
        <w:rPr>
          <w:rFonts w:asciiTheme="majorHAnsi" w:hAnsiTheme="majorHAnsi"/>
          <w:sz w:val="24"/>
          <w:lang w:val="uk-UA"/>
        </w:rPr>
        <w:t>-</w:t>
      </w:r>
      <w:r w:rsidRPr="005B45B7">
        <w:rPr>
          <w:rFonts w:asciiTheme="majorHAnsi" w:hAnsiTheme="majorHAnsi"/>
          <w:sz w:val="24"/>
          <w:lang w:val="uk-UA"/>
        </w:rPr>
        <w:tab/>
        <w:t>індивідуальні форми роботи - атестація педагогічних працівників, самоосвіта, підвищення фахової кваліфікації при РОІППО, докурсові та післякурсові завдання, консультації.</w:t>
      </w:r>
    </w:p>
    <w:p w:rsidR="00F77DF3" w:rsidRDefault="005B45B7" w:rsidP="005B45B7">
      <w:pPr>
        <w:spacing w:after="0" w:line="240" w:lineRule="atLeast"/>
        <w:rPr>
          <w:rFonts w:asciiTheme="majorHAnsi" w:hAnsiTheme="majorHAnsi"/>
          <w:sz w:val="24"/>
          <w:lang w:val="uk-UA"/>
        </w:rPr>
      </w:pPr>
      <w:r w:rsidRPr="005B45B7">
        <w:rPr>
          <w:rFonts w:asciiTheme="majorHAnsi" w:hAnsiTheme="majorHAnsi"/>
          <w:sz w:val="24"/>
          <w:lang w:val="uk-UA"/>
        </w:rPr>
        <w:t>-</w:t>
      </w:r>
      <w:r w:rsidRPr="005B45B7">
        <w:rPr>
          <w:rFonts w:asciiTheme="majorHAnsi" w:hAnsiTheme="majorHAnsi"/>
          <w:sz w:val="24"/>
          <w:lang w:val="uk-UA"/>
        </w:rPr>
        <w:tab/>
        <w:t xml:space="preserve">організаційно-педагогічна робота з сім'ями вихованців: </w:t>
      </w:r>
    </w:p>
    <w:p w:rsidR="00F77DF3" w:rsidRDefault="005B45B7" w:rsidP="005B45B7">
      <w:pPr>
        <w:spacing w:after="0" w:line="240" w:lineRule="atLeast"/>
        <w:rPr>
          <w:rFonts w:asciiTheme="majorHAnsi" w:hAnsiTheme="majorHAnsi"/>
          <w:sz w:val="24"/>
          <w:lang w:val="uk-UA"/>
        </w:rPr>
      </w:pPr>
      <w:r w:rsidRPr="00F77DF3">
        <w:rPr>
          <w:rFonts w:asciiTheme="majorHAnsi" w:hAnsiTheme="majorHAnsi"/>
          <w:b/>
          <w:sz w:val="24"/>
          <w:lang w:val="uk-UA"/>
        </w:rPr>
        <w:t>загальні батьківські збори</w:t>
      </w:r>
      <w:r w:rsidRPr="005B45B7">
        <w:rPr>
          <w:rFonts w:asciiTheme="majorHAnsi" w:hAnsiTheme="majorHAnsi"/>
          <w:sz w:val="24"/>
          <w:lang w:val="uk-UA"/>
        </w:rPr>
        <w:t xml:space="preserve"> </w:t>
      </w:r>
    </w:p>
    <w:p w:rsidR="00F77DF3" w:rsidRPr="00F77DF3" w:rsidRDefault="00F77DF3" w:rsidP="00F77DF3">
      <w:pPr>
        <w:pStyle w:val="a7"/>
        <w:numPr>
          <w:ilvl w:val="0"/>
          <w:numId w:val="12"/>
        </w:numPr>
        <w:spacing w:after="0" w:line="240" w:lineRule="atLeast"/>
        <w:rPr>
          <w:rFonts w:asciiTheme="majorHAnsi" w:hAnsiTheme="majorHAnsi"/>
          <w:sz w:val="24"/>
          <w:lang w:val="uk-UA"/>
        </w:rPr>
      </w:pPr>
      <w:r w:rsidRPr="00F77DF3">
        <w:rPr>
          <w:rFonts w:asciiTheme="majorHAnsi" w:hAnsiTheme="majorHAnsi"/>
          <w:sz w:val="24"/>
          <w:lang w:val="uk-UA"/>
        </w:rPr>
        <w:t xml:space="preserve">«Виховні можливості родини»: </w:t>
      </w:r>
      <w:r w:rsidRPr="00F77DF3">
        <w:rPr>
          <w:rFonts w:asciiTheme="majorHAnsi" w:hAnsiTheme="majorHAnsi"/>
          <w:i/>
          <w:sz w:val="24"/>
          <w:lang w:val="uk-UA"/>
        </w:rPr>
        <w:t>( 10 жовтя 2016),</w:t>
      </w:r>
    </w:p>
    <w:p w:rsidR="00F77DF3" w:rsidRPr="00F77DF3" w:rsidRDefault="005B45B7" w:rsidP="00F77DF3">
      <w:pPr>
        <w:pStyle w:val="a7"/>
        <w:numPr>
          <w:ilvl w:val="0"/>
          <w:numId w:val="12"/>
        </w:numPr>
        <w:spacing w:after="0" w:line="240" w:lineRule="atLeast"/>
        <w:rPr>
          <w:rFonts w:asciiTheme="majorHAnsi" w:hAnsiTheme="majorHAnsi"/>
          <w:i/>
          <w:sz w:val="24"/>
          <w:lang w:val="uk-UA"/>
        </w:rPr>
      </w:pPr>
      <w:r w:rsidRPr="00F77DF3">
        <w:rPr>
          <w:rFonts w:asciiTheme="majorHAnsi" w:hAnsiTheme="majorHAnsi"/>
          <w:sz w:val="24"/>
          <w:lang w:val="uk-UA"/>
        </w:rPr>
        <w:t>«Виховуємо разом» «круглий стіл»</w:t>
      </w:r>
      <w:r w:rsidR="00F77DF3" w:rsidRPr="00F77DF3">
        <w:rPr>
          <w:rFonts w:asciiTheme="majorHAnsi" w:hAnsiTheme="majorHAnsi"/>
          <w:sz w:val="24"/>
          <w:lang w:val="uk-UA"/>
        </w:rPr>
        <w:t xml:space="preserve"> (</w:t>
      </w:r>
      <w:r w:rsidR="00F77DF3" w:rsidRPr="00F77DF3">
        <w:rPr>
          <w:rFonts w:asciiTheme="majorHAnsi" w:hAnsiTheme="majorHAnsi"/>
          <w:i/>
          <w:sz w:val="24"/>
          <w:lang w:val="uk-UA"/>
        </w:rPr>
        <w:t>24 травня)</w:t>
      </w:r>
    </w:p>
    <w:p w:rsidR="00F77DF3" w:rsidRDefault="005B45B7" w:rsidP="005B45B7">
      <w:pPr>
        <w:spacing w:after="0" w:line="240" w:lineRule="atLeast"/>
        <w:rPr>
          <w:rFonts w:asciiTheme="majorHAnsi" w:hAnsiTheme="majorHAnsi"/>
          <w:sz w:val="24"/>
          <w:lang w:val="uk-UA"/>
        </w:rPr>
      </w:pPr>
      <w:r w:rsidRPr="005B45B7">
        <w:rPr>
          <w:rFonts w:asciiTheme="majorHAnsi" w:hAnsiTheme="majorHAnsi"/>
          <w:sz w:val="24"/>
          <w:lang w:val="uk-UA"/>
        </w:rPr>
        <w:t xml:space="preserve"> </w:t>
      </w:r>
      <w:r w:rsidRPr="00F77DF3">
        <w:rPr>
          <w:rFonts w:asciiTheme="majorHAnsi" w:hAnsiTheme="majorHAnsi"/>
          <w:b/>
          <w:sz w:val="24"/>
          <w:lang w:val="uk-UA"/>
        </w:rPr>
        <w:t>групові збори</w:t>
      </w:r>
      <w:r w:rsidRPr="005B45B7">
        <w:rPr>
          <w:rFonts w:asciiTheme="majorHAnsi" w:hAnsiTheme="majorHAnsi"/>
          <w:sz w:val="24"/>
          <w:lang w:val="uk-UA"/>
        </w:rPr>
        <w:t xml:space="preserve"> ( вересень 2015, квітень 2015), </w:t>
      </w:r>
    </w:p>
    <w:p w:rsidR="00F77DF3" w:rsidRPr="00F77DF3" w:rsidRDefault="00F77DF3" w:rsidP="005B45B7">
      <w:pPr>
        <w:spacing w:after="0" w:line="240" w:lineRule="atLeast"/>
        <w:rPr>
          <w:rFonts w:asciiTheme="majorHAnsi" w:hAnsiTheme="majorHAnsi"/>
          <w:b/>
          <w:sz w:val="24"/>
          <w:lang w:val="uk-UA"/>
        </w:rPr>
      </w:pPr>
      <w:r w:rsidRPr="00F77DF3">
        <w:rPr>
          <w:rFonts w:asciiTheme="majorHAnsi" w:hAnsiTheme="majorHAnsi"/>
          <w:b/>
          <w:sz w:val="24"/>
          <w:lang w:val="uk-UA"/>
        </w:rPr>
        <w:t>(І мол.гр )</w:t>
      </w:r>
    </w:p>
    <w:p w:rsidR="00F77DF3" w:rsidRPr="00F77DF3" w:rsidRDefault="00F77DF3" w:rsidP="00F77DF3">
      <w:pPr>
        <w:pStyle w:val="a7"/>
        <w:numPr>
          <w:ilvl w:val="0"/>
          <w:numId w:val="13"/>
        </w:numPr>
        <w:spacing w:after="0" w:line="240" w:lineRule="atLeast"/>
        <w:rPr>
          <w:rFonts w:asciiTheme="majorHAnsi" w:hAnsiTheme="majorHAnsi"/>
          <w:i/>
          <w:sz w:val="24"/>
          <w:lang w:val="uk-UA"/>
        </w:rPr>
      </w:pPr>
      <w:r w:rsidRPr="00F77DF3">
        <w:rPr>
          <w:rFonts w:asciiTheme="majorHAnsi" w:hAnsiTheme="majorHAnsi"/>
          <w:sz w:val="24"/>
          <w:lang w:val="uk-UA"/>
        </w:rPr>
        <w:t xml:space="preserve">«Проблеми адаптації дитини до дитячого садка.» </w:t>
      </w:r>
      <w:r w:rsidRPr="00F77DF3">
        <w:rPr>
          <w:rFonts w:asciiTheme="majorHAnsi" w:hAnsiTheme="majorHAnsi"/>
          <w:i/>
          <w:sz w:val="24"/>
          <w:lang w:val="uk-UA"/>
        </w:rPr>
        <w:t>третій тиждень вересня</w:t>
      </w:r>
    </w:p>
    <w:p w:rsidR="00F77DF3" w:rsidRPr="00F77DF3" w:rsidRDefault="00F77DF3" w:rsidP="00F77DF3">
      <w:pPr>
        <w:pStyle w:val="a7"/>
        <w:numPr>
          <w:ilvl w:val="0"/>
          <w:numId w:val="13"/>
        </w:numPr>
        <w:spacing w:after="0" w:line="240" w:lineRule="atLeast"/>
        <w:rPr>
          <w:rFonts w:asciiTheme="majorHAnsi" w:hAnsiTheme="majorHAnsi"/>
          <w:sz w:val="24"/>
          <w:lang w:val="uk-UA"/>
        </w:rPr>
      </w:pPr>
      <w:r w:rsidRPr="00F77DF3">
        <w:rPr>
          <w:rFonts w:asciiTheme="majorHAnsi" w:hAnsiTheme="majorHAnsi"/>
          <w:sz w:val="24"/>
          <w:lang w:val="uk-UA"/>
        </w:rPr>
        <w:t xml:space="preserve">«Наші малюки» </w:t>
      </w:r>
      <w:r w:rsidRPr="00F77DF3">
        <w:rPr>
          <w:rFonts w:asciiTheme="majorHAnsi" w:hAnsiTheme="majorHAnsi"/>
          <w:i/>
          <w:sz w:val="24"/>
          <w:lang w:val="uk-UA"/>
        </w:rPr>
        <w:t>третій тиждень квітня</w:t>
      </w:r>
    </w:p>
    <w:p w:rsidR="00F77DF3" w:rsidRPr="00F77DF3" w:rsidRDefault="00F77DF3" w:rsidP="00F77DF3">
      <w:pPr>
        <w:spacing w:after="0" w:line="240" w:lineRule="atLeast"/>
        <w:rPr>
          <w:rFonts w:asciiTheme="majorHAnsi" w:hAnsiTheme="majorHAnsi"/>
          <w:b/>
          <w:sz w:val="24"/>
          <w:lang w:val="uk-UA"/>
        </w:rPr>
      </w:pPr>
      <w:r w:rsidRPr="00F77DF3">
        <w:rPr>
          <w:rFonts w:asciiTheme="majorHAnsi" w:hAnsiTheme="majorHAnsi"/>
          <w:b/>
          <w:sz w:val="24"/>
          <w:lang w:val="uk-UA"/>
        </w:rPr>
        <w:t>(ІІ мол.гр )</w:t>
      </w:r>
    </w:p>
    <w:p w:rsidR="00F77DF3" w:rsidRPr="00F77DF3" w:rsidRDefault="00F77DF3" w:rsidP="00F77DF3">
      <w:pPr>
        <w:pStyle w:val="a7"/>
        <w:numPr>
          <w:ilvl w:val="0"/>
          <w:numId w:val="14"/>
        </w:numPr>
        <w:spacing w:after="0" w:line="240" w:lineRule="atLeast"/>
        <w:rPr>
          <w:rFonts w:asciiTheme="majorHAnsi" w:hAnsiTheme="majorHAnsi"/>
          <w:i/>
          <w:sz w:val="24"/>
          <w:lang w:val="uk-UA"/>
        </w:rPr>
      </w:pPr>
      <w:r w:rsidRPr="00F77DF3">
        <w:rPr>
          <w:rFonts w:asciiTheme="majorHAnsi" w:hAnsiTheme="majorHAnsi"/>
          <w:sz w:val="24"/>
          <w:lang w:val="uk-UA"/>
        </w:rPr>
        <w:t xml:space="preserve">«Давайте знайомитись.» </w:t>
      </w:r>
      <w:r w:rsidRPr="00F77DF3">
        <w:rPr>
          <w:rFonts w:asciiTheme="majorHAnsi" w:hAnsiTheme="majorHAnsi"/>
          <w:i/>
          <w:sz w:val="24"/>
          <w:lang w:val="uk-UA"/>
        </w:rPr>
        <w:t>третій тиждень вересня</w:t>
      </w:r>
    </w:p>
    <w:p w:rsidR="00F77DF3" w:rsidRPr="00F77DF3" w:rsidRDefault="00F77DF3" w:rsidP="00F77DF3">
      <w:pPr>
        <w:pStyle w:val="a7"/>
        <w:numPr>
          <w:ilvl w:val="0"/>
          <w:numId w:val="14"/>
        </w:numPr>
        <w:spacing w:after="0" w:line="240" w:lineRule="atLeast"/>
        <w:rPr>
          <w:rFonts w:asciiTheme="majorHAnsi" w:hAnsiTheme="majorHAnsi"/>
          <w:sz w:val="24"/>
          <w:lang w:val="uk-UA"/>
        </w:rPr>
      </w:pPr>
      <w:r w:rsidRPr="00F77DF3">
        <w:rPr>
          <w:rFonts w:asciiTheme="majorHAnsi" w:hAnsiTheme="majorHAnsi"/>
          <w:sz w:val="24"/>
          <w:lang w:val="uk-UA"/>
        </w:rPr>
        <w:t xml:space="preserve">«Наші малюки» </w:t>
      </w:r>
      <w:r w:rsidRPr="00F77DF3">
        <w:rPr>
          <w:rFonts w:asciiTheme="majorHAnsi" w:hAnsiTheme="majorHAnsi"/>
          <w:i/>
          <w:sz w:val="24"/>
          <w:lang w:val="uk-UA"/>
        </w:rPr>
        <w:t>третій тиждень квітня</w:t>
      </w:r>
    </w:p>
    <w:p w:rsidR="00F77DF3" w:rsidRPr="00F77DF3" w:rsidRDefault="00F77DF3" w:rsidP="00F77DF3">
      <w:pPr>
        <w:spacing w:after="0" w:line="240" w:lineRule="atLeast"/>
        <w:rPr>
          <w:rFonts w:asciiTheme="majorHAnsi" w:hAnsiTheme="majorHAnsi"/>
          <w:b/>
          <w:sz w:val="24"/>
          <w:lang w:val="uk-UA"/>
        </w:rPr>
      </w:pPr>
      <w:r w:rsidRPr="00F77DF3">
        <w:rPr>
          <w:rFonts w:asciiTheme="majorHAnsi" w:hAnsiTheme="majorHAnsi"/>
          <w:b/>
          <w:sz w:val="24"/>
          <w:lang w:val="uk-UA"/>
        </w:rPr>
        <w:t>(</w:t>
      </w:r>
      <w:r>
        <w:rPr>
          <w:rFonts w:asciiTheme="majorHAnsi" w:hAnsiTheme="majorHAnsi"/>
          <w:b/>
          <w:sz w:val="24"/>
          <w:lang w:val="uk-UA"/>
        </w:rPr>
        <w:t>сер</w:t>
      </w:r>
      <w:r w:rsidRPr="00F77DF3">
        <w:rPr>
          <w:rFonts w:asciiTheme="majorHAnsi" w:hAnsiTheme="majorHAnsi"/>
          <w:b/>
          <w:sz w:val="24"/>
          <w:lang w:val="uk-UA"/>
        </w:rPr>
        <w:t>.гр )</w:t>
      </w:r>
    </w:p>
    <w:p w:rsidR="00F77DF3" w:rsidRPr="00F77DF3" w:rsidRDefault="00F77DF3" w:rsidP="00F77DF3">
      <w:pPr>
        <w:pStyle w:val="a7"/>
        <w:numPr>
          <w:ilvl w:val="0"/>
          <w:numId w:val="15"/>
        </w:numPr>
        <w:spacing w:after="0" w:line="240" w:lineRule="atLeast"/>
        <w:rPr>
          <w:rFonts w:asciiTheme="majorHAnsi" w:hAnsiTheme="majorHAnsi"/>
          <w:i/>
          <w:sz w:val="24"/>
          <w:lang w:val="uk-UA"/>
        </w:rPr>
      </w:pPr>
      <w:r w:rsidRPr="00F77DF3">
        <w:rPr>
          <w:rFonts w:asciiTheme="majorHAnsi" w:hAnsiTheme="majorHAnsi"/>
          <w:sz w:val="24"/>
          <w:lang w:val="uk-UA"/>
        </w:rPr>
        <w:t>«Хай в серці кожної дитини живе любов до України"</w:t>
      </w:r>
      <w:r w:rsidRPr="00F77DF3">
        <w:rPr>
          <w:rFonts w:asciiTheme="majorHAnsi" w:hAnsiTheme="majorHAnsi"/>
          <w:i/>
          <w:sz w:val="24"/>
          <w:lang w:val="uk-UA"/>
        </w:rPr>
        <w:t>третій тиждень вересня</w:t>
      </w:r>
    </w:p>
    <w:p w:rsidR="00F77DF3" w:rsidRPr="00F77DF3" w:rsidRDefault="00F77DF3" w:rsidP="00F77DF3">
      <w:pPr>
        <w:pStyle w:val="a7"/>
        <w:numPr>
          <w:ilvl w:val="0"/>
          <w:numId w:val="15"/>
        </w:numPr>
        <w:spacing w:after="0" w:line="240" w:lineRule="atLeast"/>
        <w:rPr>
          <w:rFonts w:asciiTheme="majorHAnsi" w:hAnsiTheme="majorHAnsi"/>
          <w:i/>
          <w:sz w:val="24"/>
          <w:lang w:val="uk-UA"/>
        </w:rPr>
      </w:pPr>
      <w:r w:rsidRPr="00F77DF3">
        <w:rPr>
          <w:rFonts w:asciiTheme="majorHAnsi" w:hAnsiTheme="majorHAnsi"/>
          <w:sz w:val="24"/>
          <w:lang w:val="uk-UA"/>
        </w:rPr>
        <w:t xml:space="preserve">«Як подорослішали і чому навчилися наші діти за цей рік» </w:t>
      </w:r>
      <w:r w:rsidRPr="00F77DF3">
        <w:rPr>
          <w:rFonts w:asciiTheme="majorHAnsi" w:hAnsiTheme="majorHAnsi"/>
          <w:i/>
          <w:sz w:val="24"/>
          <w:lang w:val="uk-UA"/>
        </w:rPr>
        <w:t>третій тиждень квітня</w:t>
      </w:r>
    </w:p>
    <w:p w:rsidR="00F77DF3" w:rsidRPr="00F77DF3" w:rsidRDefault="00F77DF3" w:rsidP="00F77DF3">
      <w:pPr>
        <w:spacing w:after="0" w:line="240" w:lineRule="atLeast"/>
        <w:rPr>
          <w:rFonts w:asciiTheme="majorHAnsi" w:hAnsiTheme="majorHAnsi"/>
          <w:b/>
          <w:sz w:val="24"/>
          <w:lang w:val="uk-UA"/>
        </w:rPr>
      </w:pPr>
      <w:r w:rsidRPr="00F77DF3">
        <w:rPr>
          <w:rFonts w:asciiTheme="majorHAnsi" w:hAnsiTheme="majorHAnsi"/>
          <w:b/>
          <w:sz w:val="24"/>
          <w:lang w:val="uk-UA"/>
        </w:rPr>
        <w:t>(</w:t>
      </w:r>
      <w:r>
        <w:rPr>
          <w:rFonts w:asciiTheme="majorHAnsi" w:hAnsiTheme="majorHAnsi"/>
          <w:b/>
          <w:sz w:val="24"/>
          <w:lang w:val="uk-UA"/>
        </w:rPr>
        <w:t>ст</w:t>
      </w:r>
      <w:r w:rsidRPr="00F77DF3">
        <w:rPr>
          <w:rFonts w:asciiTheme="majorHAnsi" w:hAnsiTheme="majorHAnsi"/>
          <w:b/>
          <w:sz w:val="24"/>
          <w:lang w:val="uk-UA"/>
        </w:rPr>
        <w:t>.гр )</w:t>
      </w:r>
    </w:p>
    <w:p w:rsidR="00F77DF3" w:rsidRPr="006F68F4" w:rsidRDefault="00F77DF3" w:rsidP="006F68F4">
      <w:pPr>
        <w:pStyle w:val="a7"/>
        <w:numPr>
          <w:ilvl w:val="0"/>
          <w:numId w:val="16"/>
        </w:numPr>
        <w:spacing w:after="0" w:line="240" w:lineRule="atLeast"/>
        <w:rPr>
          <w:rFonts w:asciiTheme="majorHAnsi" w:hAnsiTheme="majorHAnsi"/>
          <w:i/>
          <w:sz w:val="24"/>
          <w:lang w:val="uk-UA"/>
        </w:rPr>
      </w:pPr>
      <w:r w:rsidRPr="006F68F4">
        <w:rPr>
          <w:rFonts w:asciiTheme="majorHAnsi" w:hAnsiTheme="majorHAnsi"/>
          <w:sz w:val="24"/>
          <w:lang w:val="uk-UA"/>
        </w:rPr>
        <w:t>"Громадянин виховується з дитинства"</w:t>
      </w:r>
      <w:r w:rsidRPr="006F68F4">
        <w:rPr>
          <w:rFonts w:asciiTheme="majorHAnsi" w:hAnsiTheme="majorHAnsi"/>
          <w:i/>
          <w:sz w:val="24"/>
          <w:lang w:val="uk-UA"/>
        </w:rPr>
        <w:t>третій тиждень вересня</w:t>
      </w:r>
    </w:p>
    <w:p w:rsidR="00F77DF3" w:rsidRPr="006F68F4" w:rsidRDefault="00F77DF3" w:rsidP="00F77DF3">
      <w:pPr>
        <w:pStyle w:val="a7"/>
        <w:numPr>
          <w:ilvl w:val="0"/>
          <w:numId w:val="16"/>
        </w:numPr>
        <w:spacing w:after="0" w:line="240" w:lineRule="atLeast"/>
        <w:rPr>
          <w:rFonts w:asciiTheme="majorHAnsi" w:hAnsiTheme="majorHAnsi"/>
          <w:i/>
          <w:sz w:val="24"/>
          <w:lang w:val="uk-UA"/>
        </w:rPr>
      </w:pPr>
      <w:r w:rsidRPr="006F68F4">
        <w:rPr>
          <w:rFonts w:asciiTheme="majorHAnsi" w:hAnsiTheme="majorHAnsi"/>
          <w:sz w:val="24"/>
          <w:lang w:val="uk-UA"/>
        </w:rPr>
        <w:t xml:space="preserve">«Круглий стіл “Ми йдемо до школи»” </w:t>
      </w:r>
      <w:r w:rsidRPr="006F68F4">
        <w:rPr>
          <w:rFonts w:asciiTheme="majorHAnsi" w:hAnsiTheme="majorHAnsi"/>
          <w:i/>
          <w:sz w:val="24"/>
          <w:lang w:val="uk-UA"/>
        </w:rPr>
        <w:t>третій тиждень квітня</w:t>
      </w:r>
    </w:p>
    <w:p w:rsidR="006F68F4" w:rsidRDefault="006F68F4" w:rsidP="005B45B7">
      <w:pPr>
        <w:spacing w:after="0" w:line="240" w:lineRule="atLeast"/>
        <w:rPr>
          <w:rFonts w:asciiTheme="majorHAnsi" w:hAnsiTheme="majorHAnsi"/>
          <w:b/>
          <w:sz w:val="24"/>
          <w:lang w:val="uk-UA"/>
        </w:rPr>
      </w:pPr>
      <w:r w:rsidRPr="006F68F4">
        <w:rPr>
          <w:rFonts w:asciiTheme="majorHAnsi" w:hAnsiTheme="majorHAnsi"/>
          <w:b/>
          <w:sz w:val="24"/>
          <w:lang w:val="uk-UA"/>
        </w:rPr>
        <w:t>Родинні свята в ДНЗ</w:t>
      </w:r>
      <w:r>
        <w:rPr>
          <w:rFonts w:asciiTheme="majorHAnsi" w:hAnsiTheme="majorHAnsi"/>
          <w:b/>
          <w:sz w:val="24"/>
          <w:lang w:val="uk-UA"/>
        </w:rPr>
        <w:t>:</w:t>
      </w:r>
    </w:p>
    <w:p w:rsidR="006F68F4" w:rsidRPr="006F68F4" w:rsidRDefault="006F68F4" w:rsidP="006F68F4">
      <w:pPr>
        <w:spacing w:after="0" w:line="240" w:lineRule="atLeast"/>
        <w:rPr>
          <w:rFonts w:asciiTheme="majorHAnsi" w:hAnsiTheme="majorHAnsi"/>
          <w:b/>
          <w:sz w:val="24"/>
          <w:lang w:val="uk-UA"/>
        </w:rPr>
      </w:pPr>
      <w:r w:rsidRPr="006F68F4">
        <w:rPr>
          <w:rFonts w:asciiTheme="majorHAnsi" w:hAnsiTheme="majorHAnsi"/>
          <w:sz w:val="24"/>
          <w:lang w:val="uk-UA"/>
        </w:rPr>
        <w:t>«Хай в серці кожної родини- живе любов до України»</w:t>
      </w:r>
      <w:r w:rsidRPr="006F68F4">
        <w:rPr>
          <w:rFonts w:asciiTheme="majorHAnsi" w:hAnsiTheme="majorHAnsi"/>
          <w:b/>
          <w:sz w:val="24"/>
          <w:lang w:val="uk-UA"/>
        </w:rPr>
        <w:t xml:space="preserve"> </w:t>
      </w:r>
      <w:r>
        <w:rPr>
          <w:rFonts w:asciiTheme="majorHAnsi" w:hAnsiTheme="majorHAnsi"/>
          <w:b/>
          <w:sz w:val="24"/>
          <w:lang w:val="uk-UA"/>
        </w:rPr>
        <w:t xml:space="preserve">Листопад </w:t>
      </w:r>
    </w:p>
    <w:p w:rsidR="006F68F4" w:rsidRPr="006F68F4" w:rsidRDefault="006F68F4" w:rsidP="006F68F4">
      <w:pPr>
        <w:spacing w:after="0" w:line="240" w:lineRule="atLeast"/>
        <w:rPr>
          <w:rFonts w:asciiTheme="majorHAnsi" w:hAnsiTheme="majorHAnsi"/>
          <w:b/>
          <w:sz w:val="24"/>
          <w:lang w:val="uk-UA"/>
        </w:rPr>
      </w:pPr>
      <w:r w:rsidRPr="006F68F4">
        <w:rPr>
          <w:rFonts w:asciiTheme="majorHAnsi" w:hAnsiTheme="majorHAnsi"/>
          <w:sz w:val="24"/>
          <w:lang w:val="uk-UA"/>
        </w:rPr>
        <w:t xml:space="preserve">«Ой роде наш красний, роде наш прекрасний!» Родинне  свято </w:t>
      </w:r>
      <w:r>
        <w:rPr>
          <w:rFonts w:asciiTheme="majorHAnsi" w:hAnsiTheme="majorHAnsi"/>
          <w:b/>
          <w:sz w:val="24"/>
          <w:lang w:val="uk-UA"/>
        </w:rPr>
        <w:t>Листопад</w:t>
      </w:r>
    </w:p>
    <w:p w:rsidR="006F68F4" w:rsidRPr="006F68F4" w:rsidRDefault="006F68F4" w:rsidP="006F68F4">
      <w:pPr>
        <w:spacing w:after="0" w:line="240" w:lineRule="atLeast"/>
        <w:rPr>
          <w:rFonts w:asciiTheme="majorHAnsi" w:hAnsiTheme="majorHAnsi"/>
          <w:b/>
          <w:sz w:val="24"/>
          <w:lang w:val="uk-UA"/>
        </w:rPr>
      </w:pPr>
      <w:r w:rsidRPr="006F68F4">
        <w:rPr>
          <w:rFonts w:asciiTheme="majorHAnsi" w:hAnsiTheme="majorHAnsi"/>
          <w:sz w:val="24"/>
          <w:lang w:val="uk-UA"/>
        </w:rPr>
        <w:t>«Мій татусь- найкращий в світі!»</w:t>
      </w:r>
      <w:r w:rsidRPr="006F68F4">
        <w:rPr>
          <w:rFonts w:asciiTheme="majorHAnsi" w:hAnsiTheme="majorHAnsi"/>
          <w:b/>
          <w:sz w:val="24"/>
          <w:lang w:val="uk-UA"/>
        </w:rPr>
        <w:t xml:space="preserve"> </w:t>
      </w:r>
      <w:r>
        <w:rPr>
          <w:rFonts w:asciiTheme="majorHAnsi" w:hAnsiTheme="majorHAnsi"/>
          <w:b/>
          <w:sz w:val="24"/>
          <w:lang w:val="uk-UA"/>
        </w:rPr>
        <w:t>Грудень</w:t>
      </w:r>
    </w:p>
    <w:p w:rsidR="006F68F4" w:rsidRPr="006F68F4" w:rsidRDefault="006F68F4" w:rsidP="006F68F4">
      <w:pPr>
        <w:spacing w:after="0" w:line="240" w:lineRule="atLeast"/>
        <w:rPr>
          <w:rFonts w:asciiTheme="majorHAnsi" w:hAnsiTheme="majorHAnsi"/>
          <w:b/>
          <w:sz w:val="24"/>
          <w:lang w:val="uk-UA"/>
        </w:rPr>
      </w:pPr>
      <w:r w:rsidRPr="006F68F4">
        <w:rPr>
          <w:rFonts w:asciiTheme="majorHAnsi" w:hAnsiTheme="majorHAnsi"/>
          <w:sz w:val="24"/>
          <w:lang w:val="uk-UA"/>
        </w:rPr>
        <w:lastRenderedPageBreak/>
        <w:t>До дня захисника Вітчизни</w:t>
      </w:r>
      <w:r w:rsidRPr="006F68F4">
        <w:rPr>
          <w:rFonts w:asciiTheme="majorHAnsi" w:hAnsiTheme="majorHAnsi"/>
          <w:b/>
          <w:sz w:val="24"/>
          <w:lang w:val="uk-UA"/>
        </w:rPr>
        <w:t xml:space="preserve"> </w:t>
      </w:r>
      <w:r>
        <w:rPr>
          <w:rFonts w:asciiTheme="majorHAnsi" w:hAnsiTheme="majorHAnsi"/>
          <w:b/>
          <w:sz w:val="24"/>
          <w:lang w:val="uk-UA"/>
        </w:rPr>
        <w:t>Грудень</w:t>
      </w:r>
    </w:p>
    <w:p w:rsidR="006F68F4" w:rsidRPr="006F68F4" w:rsidRDefault="006F68F4" w:rsidP="006F68F4">
      <w:pPr>
        <w:spacing w:after="0" w:line="240" w:lineRule="atLeast"/>
        <w:rPr>
          <w:rFonts w:asciiTheme="majorHAnsi" w:hAnsiTheme="majorHAnsi"/>
          <w:b/>
          <w:sz w:val="24"/>
          <w:lang w:val="uk-UA"/>
        </w:rPr>
      </w:pPr>
      <w:r w:rsidRPr="006F68F4">
        <w:rPr>
          <w:rFonts w:asciiTheme="majorHAnsi" w:hAnsiTheme="majorHAnsi"/>
          <w:sz w:val="24"/>
          <w:lang w:val="uk-UA"/>
        </w:rPr>
        <w:t>«Люб ???????????</w:t>
      </w:r>
      <w:r w:rsidRPr="006F68F4">
        <w:rPr>
          <w:rFonts w:asciiTheme="majorHAnsi" w:hAnsiTheme="majorHAnsi"/>
          <w:b/>
          <w:sz w:val="24"/>
          <w:lang w:val="uk-UA"/>
        </w:rPr>
        <w:t xml:space="preserve"> </w:t>
      </w:r>
      <w:r>
        <w:rPr>
          <w:rFonts w:asciiTheme="majorHAnsi" w:hAnsiTheme="majorHAnsi"/>
          <w:b/>
          <w:sz w:val="24"/>
          <w:lang w:val="uk-UA"/>
        </w:rPr>
        <w:t xml:space="preserve">Грудень </w:t>
      </w:r>
    </w:p>
    <w:p w:rsidR="006F68F4" w:rsidRPr="006F68F4" w:rsidRDefault="006F68F4" w:rsidP="006F68F4">
      <w:pPr>
        <w:spacing w:after="0" w:line="240" w:lineRule="atLeast"/>
        <w:rPr>
          <w:rFonts w:asciiTheme="majorHAnsi" w:hAnsiTheme="majorHAnsi"/>
          <w:b/>
          <w:sz w:val="24"/>
          <w:lang w:val="uk-UA"/>
        </w:rPr>
      </w:pPr>
      <w:r w:rsidRPr="006F68F4">
        <w:rPr>
          <w:rFonts w:asciiTheme="majorHAnsi" w:hAnsiTheme="majorHAnsi"/>
          <w:sz w:val="24"/>
          <w:lang w:val="uk-UA"/>
        </w:rPr>
        <w:t>«Кожна родина- зернина України» (батьківська вітальня)</w:t>
      </w:r>
      <w:r w:rsidRPr="006F68F4">
        <w:rPr>
          <w:rFonts w:asciiTheme="majorHAnsi" w:hAnsiTheme="majorHAnsi"/>
          <w:b/>
          <w:sz w:val="24"/>
          <w:lang w:val="uk-UA"/>
        </w:rPr>
        <w:t xml:space="preserve"> </w:t>
      </w:r>
      <w:r>
        <w:rPr>
          <w:rFonts w:asciiTheme="majorHAnsi" w:hAnsiTheme="majorHAnsi"/>
          <w:b/>
          <w:sz w:val="24"/>
          <w:lang w:val="uk-UA"/>
        </w:rPr>
        <w:t>Січень</w:t>
      </w:r>
    </w:p>
    <w:p w:rsidR="006F68F4" w:rsidRPr="006F68F4" w:rsidRDefault="006F68F4" w:rsidP="006F68F4">
      <w:pPr>
        <w:spacing w:after="0" w:line="240" w:lineRule="atLeast"/>
        <w:rPr>
          <w:rFonts w:asciiTheme="majorHAnsi" w:hAnsiTheme="majorHAnsi"/>
          <w:sz w:val="24"/>
          <w:lang w:val="uk-UA"/>
        </w:rPr>
      </w:pPr>
      <w:r w:rsidRPr="006F68F4">
        <w:rPr>
          <w:rFonts w:asciiTheme="majorHAnsi" w:hAnsiTheme="majorHAnsi"/>
          <w:sz w:val="24"/>
          <w:lang w:val="uk-UA"/>
        </w:rPr>
        <w:t xml:space="preserve">Майстер –клас з батьками вихованців(День відкритих дверей) </w:t>
      </w:r>
      <w:r w:rsidRPr="006F68F4">
        <w:rPr>
          <w:rFonts w:asciiTheme="majorHAnsi" w:hAnsiTheme="majorHAnsi"/>
          <w:b/>
          <w:sz w:val="24"/>
          <w:lang w:val="uk-UA"/>
        </w:rPr>
        <w:t>Лютий</w:t>
      </w:r>
    </w:p>
    <w:p w:rsidR="006F68F4" w:rsidRPr="006F68F4" w:rsidRDefault="006F68F4" w:rsidP="006F68F4">
      <w:pPr>
        <w:spacing w:after="0" w:line="240" w:lineRule="atLeast"/>
        <w:rPr>
          <w:rFonts w:asciiTheme="majorHAnsi" w:hAnsiTheme="majorHAnsi"/>
          <w:b/>
          <w:sz w:val="24"/>
          <w:lang w:val="uk-UA"/>
        </w:rPr>
      </w:pPr>
      <w:r w:rsidRPr="006F68F4">
        <w:rPr>
          <w:rFonts w:asciiTheme="majorHAnsi" w:hAnsiTheme="majorHAnsi"/>
          <w:sz w:val="24"/>
          <w:lang w:val="uk-UA"/>
        </w:rPr>
        <w:t>«Світлиця любові» (захід для батьків)</w:t>
      </w:r>
      <w:r w:rsidRPr="006F68F4">
        <w:rPr>
          <w:rFonts w:asciiTheme="majorHAnsi" w:hAnsiTheme="majorHAnsi"/>
          <w:b/>
          <w:sz w:val="24"/>
          <w:lang w:val="uk-UA"/>
        </w:rPr>
        <w:t xml:space="preserve"> </w:t>
      </w:r>
      <w:r w:rsidRPr="006F68F4">
        <w:rPr>
          <w:rFonts w:asciiTheme="majorHAnsi" w:hAnsiTheme="majorHAnsi"/>
          <w:sz w:val="24"/>
          <w:lang w:val="uk-UA"/>
        </w:rPr>
        <w:t>(День відкритих дверей)</w:t>
      </w:r>
      <w:r w:rsidRPr="006F68F4">
        <w:rPr>
          <w:rFonts w:asciiTheme="majorHAnsi" w:hAnsiTheme="majorHAnsi"/>
          <w:b/>
          <w:sz w:val="24"/>
          <w:lang w:val="uk-UA"/>
        </w:rPr>
        <w:t xml:space="preserve"> </w:t>
      </w:r>
      <w:r>
        <w:rPr>
          <w:rFonts w:asciiTheme="majorHAnsi" w:hAnsiTheme="majorHAnsi"/>
          <w:b/>
          <w:sz w:val="24"/>
          <w:lang w:val="uk-UA"/>
        </w:rPr>
        <w:t>Лютий</w:t>
      </w:r>
    </w:p>
    <w:p w:rsidR="006F68F4" w:rsidRPr="006F68F4" w:rsidRDefault="006F68F4" w:rsidP="006F68F4">
      <w:pPr>
        <w:spacing w:after="0" w:line="240" w:lineRule="atLeast"/>
        <w:rPr>
          <w:rFonts w:asciiTheme="majorHAnsi" w:hAnsiTheme="majorHAnsi"/>
          <w:b/>
          <w:sz w:val="24"/>
          <w:lang w:val="uk-UA"/>
        </w:rPr>
      </w:pPr>
      <w:r w:rsidRPr="006F68F4">
        <w:rPr>
          <w:rFonts w:asciiTheme="majorHAnsi" w:hAnsiTheme="majorHAnsi"/>
          <w:sz w:val="24"/>
          <w:lang w:val="uk-UA"/>
        </w:rPr>
        <w:t>«Св</w:t>
      </w:r>
      <w:r>
        <w:rPr>
          <w:rFonts w:asciiTheme="majorHAnsi" w:hAnsiTheme="majorHAnsi"/>
          <w:sz w:val="24"/>
          <w:lang w:val="uk-UA"/>
        </w:rPr>
        <w:t xml:space="preserve">ята наша родина» </w:t>
      </w:r>
      <w:r w:rsidRPr="006F68F4">
        <w:rPr>
          <w:rFonts w:asciiTheme="majorHAnsi" w:hAnsiTheme="majorHAnsi"/>
          <w:sz w:val="24"/>
          <w:lang w:val="uk-UA"/>
        </w:rPr>
        <w:t>(родинна зустріч з батьками</w:t>
      </w:r>
      <w:r w:rsidRPr="006F68F4">
        <w:rPr>
          <w:rFonts w:asciiTheme="majorHAnsi" w:hAnsiTheme="majorHAnsi"/>
          <w:b/>
          <w:sz w:val="24"/>
          <w:lang w:val="uk-UA"/>
        </w:rPr>
        <w:t>) Березень</w:t>
      </w:r>
    </w:p>
    <w:p w:rsidR="006F68F4" w:rsidRPr="006F68F4" w:rsidRDefault="006F68F4" w:rsidP="006F68F4">
      <w:pPr>
        <w:spacing w:after="0" w:line="240" w:lineRule="atLeast"/>
        <w:rPr>
          <w:rFonts w:asciiTheme="majorHAnsi" w:hAnsiTheme="majorHAnsi"/>
          <w:sz w:val="24"/>
          <w:lang w:val="uk-UA"/>
        </w:rPr>
      </w:pPr>
      <w:r w:rsidRPr="006F68F4">
        <w:rPr>
          <w:rFonts w:asciiTheme="majorHAnsi" w:hAnsiTheme="majorHAnsi"/>
          <w:sz w:val="24"/>
          <w:lang w:val="uk-UA"/>
        </w:rPr>
        <w:t>«Шануйте батьків своїх» (родинне свято)</w:t>
      </w:r>
    </w:p>
    <w:p w:rsidR="006F68F4" w:rsidRPr="006F68F4" w:rsidRDefault="006F68F4" w:rsidP="006F68F4">
      <w:pPr>
        <w:spacing w:after="0" w:line="240" w:lineRule="atLeast"/>
        <w:rPr>
          <w:rFonts w:asciiTheme="majorHAnsi" w:hAnsiTheme="majorHAnsi"/>
          <w:b/>
          <w:sz w:val="24"/>
          <w:lang w:val="uk-UA"/>
        </w:rPr>
      </w:pPr>
      <w:r w:rsidRPr="006F68F4">
        <w:rPr>
          <w:rFonts w:asciiTheme="majorHAnsi" w:hAnsiTheme="majorHAnsi"/>
          <w:sz w:val="24"/>
          <w:lang w:val="uk-UA"/>
        </w:rPr>
        <w:t>«Жартівливі посиденьки»</w:t>
      </w:r>
      <w:r w:rsidRPr="006F68F4">
        <w:rPr>
          <w:rFonts w:asciiTheme="majorHAnsi" w:hAnsiTheme="majorHAnsi"/>
          <w:b/>
          <w:sz w:val="24"/>
          <w:lang w:val="uk-UA"/>
        </w:rPr>
        <w:t xml:space="preserve"> </w:t>
      </w:r>
      <w:r>
        <w:rPr>
          <w:rFonts w:asciiTheme="majorHAnsi" w:hAnsiTheme="majorHAnsi"/>
          <w:b/>
          <w:sz w:val="24"/>
          <w:lang w:val="uk-UA"/>
        </w:rPr>
        <w:t>Квітень</w:t>
      </w:r>
    </w:p>
    <w:p w:rsidR="006F68F4" w:rsidRPr="006F68F4" w:rsidRDefault="006F68F4" w:rsidP="006F68F4">
      <w:pPr>
        <w:spacing w:after="0" w:line="240" w:lineRule="atLeast"/>
        <w:rPr>
          <w:rFonts w:asciiTheme="majorHAnsi" w:hAnsiTheme="majorHAnsi"/>
          <w:b/>
          <w:sz w:val="24"/>
          <w:lang w:val="uk-UA"/>
        </w:rPr>
      </w:pPr>
      <w:r w:rsidRPr="006F68F4">
        <w:rPr>
          <w:rFonts w:asciiTheme="majorHAnsi" w:hAnsiTheme="majorHAnsi"/>
          <w:sz w:val="24"/>
          <w:lang w:val="uk-UA"/>
        </w:rPr>
        <w:t>Майстер –клас з батьками вихованців</w:t>
      </w:r>
      <w:r w:rsidRPr="006F68F4">
        <w:rPr>
          <w:rFonts w:asciiTheme="majorHAnsi" w:hAnsiTheme="majorHAnsi"/>
          <w:b/>
          <w:sz w:val="24"/>
          <w:lang w:val="uk-UA"/>
        </w:rPr>
        <w:t xml:space="preserve"> </w:t>
      </w:r>
      <w:r>
        <w:rPr>
          <w:rFonts w:asciiTheme="majorHAnsi" w:hAnsiTheme="majorHAnsi"/>
          <w:b/>
          <w:sz w:val="24"/>
          <w:lang w:val="uk-UA"/>
        </w:rPr>
        <w:t>Квітень</w:t>
      </w:r>
    </w:p>
    <w:p w:rsidR="006F68F4" w:rsidRPr="006F68F4" w:rsidRDefault="006F68F4" w:rsidP="006F68F4">
      <w:pPr>
        <w:spacing w:after="0" w:line="240" w:lineRule="atLeast"/>
        <w:rPr>
          <w:rFonts w:asciiTheme="majorHAnsi" w:hAnsiTheme="majorHAnsi"/>
          <w:b/>
          <w:sz w:val="24"/>
          <w:lang w:val="uk-UA"/>
        </w:rPr>
      </w:pPr>
      <w:r w:rsidRPr="006F68F4">
        <w:rPr>
          <w:rFonts w:asciiTheme="majorHAnsi" w:hAnsiTheme="majorHAnsi"/>
          <w:sz w:val="24"/>
          <w:lang w:val="uk-UA"/>
        </w:rPr>
        <w:t>Свято для бабусь</w:t>
      </w:r>
      <w:r w:rsidRPr="006F68F4">
        <w:rPr>
          <w:rFonts w:asciiTheme="majorHAnsi" w:hAnsiTheme="majorHAnsi"/>
          <w:b/>
          <w:sz w:val="24"/>
          <w:lang w:val="uk-UA"/>
        </w:rPr>
        <w:t xml:space="preserve"> Травень</w:t>
      </w:r>
    </w:p>
    <w:p w:rsidR="005B45B7" w:rsidRPr="005B45B7" w:rsidRDefault="005B45B7" w:rsidP="005B45B7">
      <w:pPr>
        <w:spacing w:after="0" w:line="240" w:lineRule="atLeast"/>
        <w:rPr>
          <w:rFonts w:asciiTheme="majorHAnsi" w:hAnsiTheme="majorHAnsi"/>
          <w:sz w:val="24"/>
          <w:lang w:val="uk-UA"/>
        </w:rPr>
      </w:pPr>
      <w:r w:rsidRPr="005B45B7">
        <w:rPr>
          <w:rFonts w:asciiTheme="majorHAnsi" w:hAnsiTheme="majorHAnsi"/>
          <w:sz w:val="24"/>
          <w:lang w:val="uk-UA"/>
        </w:rPr>
        <w:t>консультації, анкетування батьків, спільні дозвілля «Українські вечорниці», «Ми ростемо дужими, бо зі спортом дружимо», заняття з елементами тренінгу «Формуємо самооцінку дитини»;</w:t>
      </w:r>
    </w:p>
    <w:p w:rsidR="005B45B7" w:rsidRPr="005B45B7" w:rsidRDefault="005B45B7" w:rsidP="005B45B7">
      <w:pPr>
        <w:spacing w:after="0" w:line="240" w:lineRule="atLeast"/>
        <w:rPr>
          <w:rFonts w:asciiTheme="majorHAnsi" w:hAnsiTheme="majorHAnsi"/>
          <w:sz w:val="24"/>
          <w:lang w:val="uk-UA"/>
        </w:rPr>
      </w:pPr>
      <w:r w:rsidRPr="005B45B7">
        <w:rPr>
          <w:rFonts w:asciiTheme="majorHAnsi" w:hAnsiTheme="majorHAnsi"/>
          <w:sz w:val="24"/>
          <w:lang w:val="uk-UA"/>
        </w:rPr>
        <w:t>-</w:t>
      </w:r>
      <w:r w:rsidRPr="005B45B7">
        <w:rPr>
          <w:rFonts w:asciiTheme="majorHAnsi" w:hAnsiTheme="majorHAnsi"/>
          <w:sz w:val="24"/>
          <w:lang w:val="uk-UA"/>
        </w:rPr>
        <w:tab/>
        <w:t>заходи по забезпеченню наступності ДНЗ і школи : організаційно- педагогічна робота з дітьми старших груп, методична робота з педагогами, з батьками майбутніх першокласників тощо.</w:t>
      </w:r>
    </w:p>
    <w:p w:rsidR="005B45B7" w:rsidRPr="005B45B7" w:rsidRDefault="005B45B7" w:rsidP="005B45B7">
      <w:pPr>
        <w:spacing w:after="0" w:line="240" w:lineRule="atLeast"/>
        <w:rPr>
          <w:rFonts w:asciiTheme="majorHAnsi" w:hAnsiTheme="majorHAnsi"/>
          <w:sz w:val="24"/>
          <w:lang w:val="uk-UA"/>
        </w:rPr>
      </w:pPr>
    </w:p>
    <w:p w:rsidR="005B45B7" w:rsidRPr="005B45B7" w:rsidRDefault="005B45B7" w:rsidP="005B45B7">
      <w:pPr>
        <w:spacing w:after="0" w:line="240" w:lineRule="atLeast"/>
        <w:rPr>
          <w:rFonts w:asciiTheme="majorHAnsi" w:hAnsiTheme="majorHAnsi"/>
          <w:sz w:val="24"/>
          <w:lang w:val="uk-UA"/>
        </w:rPr>
      </w:pPr>
      <w:r w:rsidRPr="005B45B7">
        <w:rPr>
          <w:rFonts w:asciiTheme="majorHAnsi" w:hAnsiTheme="majorHAnsi"/>
          <w:sz w:val="24"/>
          <w:lang w:val="uk-UA"/>
        </w:rPr>
        <w:t>ВИСТУПИЛИ:</w:t>
      </w:r>
    </w:p>
    <w:p w:rsidR="005B45B7" w:rsidRPr="005B45B7" w:rsidRDefault="005B45B7" w:rsidP="005B45B7">
      <w:pPr>
        <w:spacing w:after="0" w:line="240" w:lineRule="atLeast"/>
        <w:rPr>
          <w:rFonts w:asciiTheme="majorHAnsi" w:hAnsiTheme="majorHAnsi"/>
          <w:sz w:val="24"/>
          <w:lang w:val="uk-UA"/>
        </w:rPr>
      </w:pPr>
      <w:r w:rsidRPr="005B45B7">
        <w:rPr>
          <w:rFonts w:asciiTheme="majorHAnsi" w:hAnsiTheme="majorHAnsi"/>
          <w:sz w:val="24"/>
          <w:lang w:val="uk-UA"/>
        </w:rPr>
        <w:t xml:space="preserve">Канська А.В., завідувач ДНЗ - планується контроль з вивчення стану організації життєдіяльності дітей : 1- поточний, 2 - оперативні, 4 - оглядово- оперативні, </w:t>
      </w:r>
      <w:r w:rsidR="006F68F4">
        <w:rPr>
          <w:rFonts w:asciiTheme="majorHAnsi" w:hAnsiTheme="majorHAnsi"/>
          <w:sz w:val="24"/>
          <w:lang w:val="uk-UA"/>
        </w:rPr>
        <w:t>3</w:t>
      </w:r>
      <w:r w:rsidRPr="005B45B7">
        <w:rPr>
          <w:rFonts w:asciiTheme="majorHAnsi" w:hAnsiTheme="majorHAnsi"/>
          <w:sz w:val="24"/>
          <w:lang w:val="uk-UA"/>
        </w:rPr>
        <w:t xml:space="preserve"> - тематичні, 1 - фронтальні , адміністративний контроль та заходи адміністративно-господарської діяльності.</w:t>
      </w:r>
    </w:p>
    <w:p w:rsidR="00D06C75" w:rsidRPr="00D06C75" w:rsidRDefault="005B45B7" w:rsidP="00D06C75">
      <w:pPr>
        <w:spacing w:after="0" w:line="240" w:lineRule="atLeast"/>
        <w:rPr>
          <w:rFonts w:asciiTheme="majorHAnsi" w:hAnsiTheme="majorHAnsi"/>
          <w:sz w:val="24"/>
          <w:lang w:val="uk-UA"/>
        </w:rPr>
      </w:pPr>
      <w:r w:rsidRPr="005B45B7">
        <w:rPr>
          <w:rFonts w:asciiTheme="majorHAnsi" w:hAnsiTheme="majorHAnsi"/>
          <w:sz w:val="24"/>
          <w:lang w:val="uk-UA"/>
        </w:rPr>
        <w:t>Виноситься на розгляд</w:t>
      </w:r>
      <w:r w:rsidR="00D06C75">
        <w:rPr>
          <w:rFonts w:asciiTheme="majorHAnsi" w:hAnsiTheme="majorHAnsi"/>
          <w:sz w:val="24"/>
          <w:lang w:val="uk-UA"/>
        </w:rPr>
        <w:t xml:space="preserve"> виробничих нарад низка питань.</w:t>
      </w:r>
    </w:p>
    <w:p w:rsidR="006F68F4" w:rsidRDefault="00D06C75" w:rsidP="00D06C75">
      <w:pPr>
        <w:spacing w:after="0" w:line="240" w:lineRule="atLeast"/>
        <w:rPr>
          <w:rFonts w:asciiTheme="majorHAnsi" w:hAnsiTheme="majorHAnsi"/>
          <w:sz w:val="24"/>
          <w:lang w:val="uk-UA"/>
        </w:rPr>
      </w:pPr>
      <w:r>
        <w:rPr>
          <w:rFonts w:asciiTheme="majorHAnsi" w:hAnsiTheme="majorHAnsi"/>
          <w:sz w:val="24"/>
          <w:lang w:val="uk-UA"/>
        </w:rPr>
        <w:t>Завідувач ознайомила з розкладом занять і режимом дня дітей дошкільного віку</w:t>
      </w:r>
      <w:r w:rsidRPr="00D06C75">
        <w:rPr>
          <w:rFonts w:asciiTheme="majorHAnsi" w:hAnsiTheme="majorHAnsi"/>
          <w:sz w:val="24"/>
          <w:lang w:val="uk-UA"/>
        </w:rPr>
        <w:t xml:space="preserve"> </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Орієнтовний розподіл занять складається для конкретної вікової групи дітей. Виходячи з цього, визначається освітня спрямованість, кількість тривалість та вид занять (інтегровані, комплексні, тематичні, комбіновані).</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Перспективне та календарне планування навчально-виховної роботи в дошкільному закладі здійснюється відповідно до вимог програми , вікових особливостей дітей, орієнтовного розподілу занять з врахування принципів послідовності, систематичності та науковості.</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 xml:space="preserve">На початку кожного місяця у перспективному плані прописуються: </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1.Орієнтовний розподіл занять.</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 xml:space="preserve"> 2.Ранкова гімнастика та гімнастика пробудження після сну .</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На місяць планують по 2 комплекси ранкової гімнастики та гімнастики пробудження після сну.</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 xml:space="preserve">       З.Загартувальні процедури.</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Перелік загартувальних заходів складається з урахуванням віку дітей, пори року, особливостей їхнього фізичного розвитку. У плані зазначають норми проведення та дозування процедур.</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 xml:space="preserve">       4.Робота з батьками.</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Зазначають вид, тему, термін проведення, відповідальну особу.</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Додаткові розділи до перспективного плану: спостереження, усна народна творчість, види трудової та ігрової діяльності.</w:t>
      </w:r>
    </w:p>
    <w:p w:rsid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Календарне планування освітнього процесу може здійснюватися : за режимними моментами ,за видами діяльності , за режимними моментами та видами діяльності , періодичністю - на один день, кілька днів або на тиждень.</w:t>
      </w:r>
    </w:p>
    <w:p w:rsidR="00D06C75" w:rsidRDefault="00D06C75" w:rsidP="005B45B7">
      <w:pPr>
        <w:spacing w:after="0" w:line="240" w:lineRule="atLeast"/>
        <w:rPr>
          <w:rFonts w:asciiTheme="majorHAnsi" w:hAnsiTheme="majorHAnsi"/>
          <w:sz w:val="24"/>
          <w:lang w:val="uk-UA"/>
        </w:rPr>
      </w:pPr>
    </w:p>
    <w:p w:rsidR="005B45B7" w:rsidRPr="005B45B7" w:rsidRDefault="005B45B7" w:rsidP="005B45B7">
      <w:pPr>
        <w:spacing w:after="0" w:line="240" w:lineRule="atLeast"/>
        <w:rPr>
          <w:rFonts w:asciiTheme="majorHAnsi" w:hAnsiTheme="majorHAnsi"/>
          <w:sz w:val="24"/>
          <w:lang w:val="uk-UA"/>
        </w:rPr>
      </w:pPr>
      <w:r w:rsidRPr="005B45B7">
        <w:rPr>
          <w:rFonts w:asciiTheme="majorHAnsi" w:hAnsiTheme="majorHAnsi"/>
          <w:sz w:val="24"/>
          <w:lang w:val="uk-UA"/>
        </w:rPr>
        <w:t>УХВАЛИЛИ:</w:t>
      </w:r>
    </w:p>
    <w:p w:rsidR="005B45B7" w:rsidRPr="005B45B7" w:rsidRDefault="005B45B7" w:rsidP="005B45B7">
      <w:pPr>
        <w:spacing w:after="0" w:line="240" w:lineRule="atLeast"/>
        <w:rPr>
          <w:rFonts w:asciiTheme="majorHAnsi" w:hAnsiTheme="majorHAnsi"/>
          <w:sz w:val="24"/>
          <w:lang w:val="uk-UA"/>
        </w:rPr>
      </w:pPr>
      <w:r w:rsidRPr="005B45B7">
        <w:rPr>
          <w:rFonts w:asciiTheme="majorHAnsi" w:hAnsiTheme="majorHAnsi"/>
          <w:sz w:val="24"/>
          <w:lang w:val="uk-UA"/>
        </w:rPr>
        <w:t>1.Схвалити план роботи ДНЗ № 1 на 201</w:t>
      </w:r>
      <w:r w:rsidR="006F68F4">
        <w:rPr>
          <w:rFonts w:asciiTheme="majorHAnsi" w:hAnsiTheme="majorHAnsi"/>
          <w:sz w:val="24"/>
          <w:lang w:val="uk-UA"/>
        </w:rPr>
        <w:t>6</w:t>
      </w:r>
      <w:r w:rsidRPr="005B45B7">
        <w:rPr>
          <w:rFonts w:asciiTheme="majorHAnsi" w:hAnsiTheme="majorHAnsi"/>
          <w:sz w:val="24"/>
          <w:lang w:val="uk-UA"/>
        </w:rPr>
        <w:t>-201</w:t>
      </w:r>
      <w:r w:rsidR="006F68F4">
        <w:rPr>
          <w:rFonts w:asciiTheme="majorHAnsi" w:hAnsiTheme="majorHAnsi"/>
          <w:sz w:val="24"/>
          <w:lang w:val="uk-UA"/>
        </w:rPr>
        <w:t>7</w:t>
      </w:r>
      <w:r w:rsidRPr="005B45B7">
        <w:rPr>
          <w:rFonts w:asciiTheme="majorHAnsi" w:hAnsiTheme="majorHAnsi"/>
          <w:sz w:val="24"/>
          <w:lang w:val="uk-UA"/>
        </w:rPr>
        <w:t xml:space="preserve"> навчальний рік.</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2.</w:t>
      </w:r>
      <w:r w:rsidRPr="00D06C75">
        <w:rPr>
          <w:rFonts w:asciiTheme="majorHAnsi" w:hAnsiTheme="majorHAnsi"/>
          <w:sz w:val="24"/>
          <w:lang w:val="uk-UA"/>
        </w:rPr>
        <w:tab/>
        <w:t>Затвердити:</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1)</w:t>
      </w:r>
      <w:r w:rsidRPr="00D06C75">
        <w:rPr>
          <w:rFonts w:asciiTheme="majorHAnsi" w:hAnsiTheme="majorHAnsi"/>
          <w:sz w:val="24"/>
          <w:lang w:val="uk-UA"/>
        </w:rPr>
        <w:tab/>
        <w:t>режим дня , орієнтовний розподіл занять у всіх вікових групах,</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2)</w:t>
      </w:r>
      <w:r w:rsidRPr="00D06C75">
        <w:rPr>
          <w:rFonts w:asciiTheme="majorHAnsi" w:hAnsiTheme="majorHAnsi"/>
          <w:sz w:val="24"/>
          <w:lang w:val="uk-UA"/>
        </w:rPr>
        <w:tab/>
        <w:t>форми ведення перспективного та календарного планування навчально-виховної роботи на 201</w:t>
      </w:r>
      <w:r>
        <w:rPr>
          <w:rFonts w:asciiTheme="majorHAnsi" w:hAnsiTheme="majorHAnsi"/>
          <w:sz w:val="24"/>
          <w:lang w:val="uk-UA"/>
        </w:rPr>
        <w:t>6</w:t>
      </w:r>
      <w:r w:rsidRPr="00D06C75">
        <w:rPr>
          <w:rFonts w:asciiTheme="majorHAnsi" w:hAnsiTheme="majorHAnsi"/>
          <w:sz w:val="24"/>
          <w:lang w:val="uk-UA"/>
        </w:rPr>
        <w:t>-201</w:t>
      </w:r>
      <w:r>
        <w:rPr>
          <w:rFonts w:asciiTheme="majorHAnsi" w:hAnsiTheme="majorHAnsi"/>
          <w:sz w:val="24"/>
          <w:lang w:val="uk-UA"/>
        </w:rPr>
        <w:t>7</w:t>
      </w:r>
      <w:r w:rsidRPr="00D06C75">
        <w:rPr>
          <w:rFonts w:asciiTheme="majorHAnsi" w:hAnsiTheme="majorHAnsi"/>
          <w:sz w:val="24"/>
          <w:lang w:val="uk-UA"/>
        </w:rPr>
        <w:t xml:space="preserve"> навчальний рік відповідно до схвалених програм, орієнтовного </w:t>
      </w:r>
      <w:r w:rsidRPr="00D06C75">
        <w:rPr>
          <w:rFonts w:asciiTheme="majorHAnsi" w:hAnsiTheme="majorHAnsi"/>
          <w:sz w:val="24"/>
          <w:lang w:val="uk-UA"/>
        </w:rPr>
        <w:lastRenderedPageBreak/>
        <w:t>розподілу занять та режимних моментів з періодичністю: перспективне планування - 1 раз на місяць, календарне планування - щоденно.</w:t>
      </w:r>
    </w:p>
    <w:p w:rsidR="00C03401"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3.</w:t>
      </w:r>
      <w:r w:rsidRPr="00D06C75">
        <w:rPr>
          <w:rFonts w:asciiTheme="majorHAnsi" w:hAnsiTheme="majorHAnsi"/>
          <w:sz w:val="24"/>
          <w:lang w:val="uk-UA"/>
        </w:rPr>
        <w:tab/>
        <w:t>Оформлювати перспективний та календарний план навчально-виховної роботи рукописно або за допомогою засобів друку.</w:t>
      </w:r>
    </w:p>
    <w:p w:rsidR="00D06C75" w:rsidRDefault="00D06C75" w:rsidP="00D06C75">
      <w:pPr>
        <w:spacing w:after="0" w:line="240" w:lineRule="atLeast"/>
        <w:rPr>
          <w:rFonts w:asciiTheme="majorHAnsi" w:hAnsiTheme="majorHAnsi"/>
          <w:sz w:val="24"/>
          <w:lang w:val="uk-UA"/>
        </w:rPr>
      </w:pPr>
    </w:p>
    <w:p w:rsidR="00D06C75" w:rsidRPr="00D06C75" w:rsidRDefault="00D06C75" w:rsidP="00D06C75">
      <w:pPr>
        <w:spacing w:after="0" w:line="240" w:lineRule="atLeast"/>
        <w:ind w:left="3061"/>
        <w:rPr>
          <w:rFonts w:asciiTheme="majorHAnsi" w:hAnsiTheme="majorHAnsi"/>
          <w:sz w:val="24"/>
          <w:lang w:val="uk-UA"/>
        </w:rPr>
      </w:pPr>
      <w:r w:rsidRPr="00D06C75">
        <w:rPr>
          <w:rFonts w:asciiTheme="majorHAnsi" w:hAnsiTheme="majorHAnsi"/>
          <w:sz w:val="24"/>
          <w:lang w:val="uk-UA"/>
        </w:rPr>
        <w:t>«За» -1</w:t>
      </w:r>
      <w:r>
        <w:rPr>
          <w:rFonts w:asciiTheme="majorHAnsi" w:hAnsiTheme="majorHAnsi"/>
          <w:sz w:val="24"/>
          <w:lang w:val="uk-UA"/>
        </w:rPr>
        <w:t>7</w:t>
      </w:r>
      <w:r w:rsidRPr="00D06C75">
        <w:rPr>
          <w:rFonts w:asciiTheme="majorHAnsi" w:hAnsiTheme="majorHAnsi"/>
          <w:sz w:val="24"/>
          <w:lang w:val="uk-UA"/>
        </w:rPr>
        <w:t>;</w:t>
      </w:r>
    </w:p>
    <w:p w:rsidR="00D06C75" w:rsidRPr="00D06C75" w:rsidRDefault="00D06C75" w:rsidP="00D06C75">
      <w:pPr>
        <w:spacing w:after="0" w:line="240" w:lineRule="atLeast"/>
        <w:ind w:left="3061"/>
        <w:rPr>
          <w:rFonts w:asciiTheme="majorHAnsi" w:hAnsiTheme="majorHAnsi"/>
          <w:sz w:val="24"/>
          <w:lang w:val="uk-UA"/>
        </w:rPr>
      </w:pPr>
      <w:r w:rsidRPr="00D06C75">
        <w:rPr>
          <w:rFonts w:asciiTheme="majorHAnsi" w:hAnsiTheme="majorHAnsi"/>
          <w:sz w:val="24"/>
          <w:lang w:val="uk-UA"/>
        </w:rPr>
        <w:t>«Проти»-0;</w:t>
      </w:r>
    </w:p>
    <w:p w:rsidR="00D06C75" w:rsidRPr="00D06C75" w:rsidRDefault="00D06C75" w:rsidP="00D06C75">
      <w:pPr>
        <w:spacing w:after="0" w:line="240" w:lineRule="atLeast"/>
        <w:ind w:left="3061"/>
        <w:rPr>
          <w:rFonts w:asciiTheme="majorHAnsi" w:hAnsiTheme="majorHAnsi"/>
          <w:sz w:val="24"/>
          <w:lang w:val="uk-UA"/>
        </w:rPr>
      </w:pPr>
      <w:r w:rsidRPr="00D06C75">
        <w:rPr>
          <w:rFonts w:asciiTheme="majorHAnsi" w:hAnsiTheme="majorHAnsi"/>
          <w:sz w:val="24"/>
          <w:lang w:val="uk-UA"/>
        </w:rPr>
        <w:t>«Утрималися»-0.</w:t>
      </w: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Ухвала прийнята числом голосів – 1</w:t>
      </w:r>
      <w:r>
        <w:rPr>
          <w:rFonts w:asciiTheme="majorHAnsi" w:hAnsiTheme="majorHAnsi"/>
          <w:sz w:val="24"/>
          <w:lang w:val="uk-UA"/>
        </w:rPr>
        <w:t>7</w:t>
      </w:r>
      <w:r w:rsidRPr="00D06C75">
        <w:rPr>
          <w:rFonts w:asciiTheme="majorHAnsi" w:hAnsiTheme="majorHAnsi"/>
          <w:sz w:val="24"/>
          <w:lang w:val="uk-UA"/>
        </w:rPr>
        <w:t>, що складає 100%</w:t>
      </w:r>
    </w:p>
    <w:p w:rsidR="00D06C75" w:rsidRPr="00D06C75" w:rsidRDefault="00D06C75" w:rsidP="00D06C75">
      <w:pPr>
        <w:spacing w:after="0" w:line="240" w:lineRule="atLeast"/>
        <w:rPr>
          <w:rFonts w:asciiTheme="majorHAnsi" w:hAnsiTheme="majorHAnsi"/>
          <w:sz w:val="24"/>
          <w:lang w:val="uk-UA"/>
        </w:rPr>
      </w:pPr>
    </w:p>
    <w:p w:rsidR="00D06C75" w:rsidRPr="00D06C75"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Голова:   ___________________________А.Канська</w:t>
      </w:r>
    </w:p>
    <w:p w:rsidR="00D06C75" w:rsidRPr="00C03401" w:rsidRDefault="00D06C75" w:rsidP="00D06C75">
      <w:pPr>
        <w:spacing w:after="0" w:line="240" w:lineRule="atLeast"/>
        <w:rPr>
          <w:rFonts w:asciiTheme="majorHAnsi" w:hAnsiTheme="majorHAnsi"/>
          <w:sz w:val="24"/>
          <w:lang w:val="uk-UA"/>
        </w:rPr>
      </w:pPr>
      <w:r w:rsidRPr="00D06C75">
        <w:rPr>
          <w:rFonts w:asciiTheme="majorHAnsi" w:hAnsiTheme="majorHAnsi"/>
          <w:sz w:val="24"/>
          <w:lang w:val="uk-UA"/>
        </w:rPr>
        <w:t>Секретар:________________________О.Птуха</w:t>
      </w:r>
    </w:p>
    <w:sectPr w:rsidR="00D06C75" w:rsidRPr="00C03401" w:rsidSect="00042437">
      <w:footerReference w:type="default" r:id="rId8"/>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B2" w:rsidRDefault="00B005B2" w:rsidP="00042437">
      <w:pPr>
        <w:spacing w:after="0" w:line="240" w:lineRule="auto"/>
      </w:pPr>
      <w:r>
        <w:separator/>
      </w:r>
    </w:p>
  </w:endnote>
  <w:endnote w:type="continuationSeparator" w:id="0">
    <w:p w:rsidR="00B005B2" w:rsidRDefault="00B005B2" w:rsidP="0004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780752"/>
      <w:docPartObj>
        <w:docPartGallery w:val="Page Numbers (Bottom of Page)"/>
        <w:docPartUnique/>
      </w:docPartObj>
    </w:sdtPr>
    <w:sdtEndPr/>
    <w:sdtContent>
      <w:p w:rsidR="00042437" w:rsidRDefault="00042437">
        <w:pPr>
          <w:pStyle w:val="a5"/>
          <w:jc w:val="center"/>
        </w:pPr>
        <w:r>
          <w:fldChar w:fldCharType="begin"/>
        </w:r>
        <w:r>
          <w:instrText>PAGE   \* MERGEFORMAT</w:instrText>
        </w:r>
        <w:r>
          <w:fldChar w:fldCharType="separate"/>
        </w:r>
        <w:r w:rsidR="004D2BDC">
          <w:rPr>
            <w:noProof/>
          </w:rPr>
          <w:t>2</w:t>
        </w:r>
        <w:r>
          <w:fldChar w:fldCharType="end"/>
        </w:r>
      </w:p>
    </w:sdtContent>
  </w:sdt>
  <w:p w:rsidR="00042437" w:rsidRDefault="000424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B2" w:rsidRDefault="00B005B2" w:rsidP="00042437">
      <w:pPr>
        <w:spacing w:after="0" w:line="240" w:lineRule="auto"/>
      </w:pPr>
      <w:r>
        <w:separator/>
      </w:r>
    </w:p>
  </w:footnote>
  <w:footnote w:type="continuationSeparator" w:id="0">
    <w:p w:rsidR="00B005B2" w:rsidRDefault="00B005B2" w:rsidP="00042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5B3"/>
    <w:multiLevelType w:val="hybridMultilevel"/>
    <w:tmpl w:val="C8F4E958"/>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D2386"/>
    <w:multiLevelType w:val="hybridMultilevel"/>
    <w:tmpl w:val="EF845F8E"/>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E33006"/>
    <w:multiLevelType w:val="hybridMultilevel"/>
    <w:tmpl w:val="30160240"/>
    <w:lvl w:ilvl="0" w:tplc="9AA406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237702"/>
    <w:multiLevelType w:val="multilevel"/>
    <w:tmpl w:val="941A2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CE0310"/>
    <w:multiLevelType w:val="hybridMultilevel"/>
    <w:tmpl w:val="70D89CAE"/>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3C14EC"/>
    <w:multiLevelType w:val="hybridMultilevel"/>
    <w:tmpl w:val="C8E46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706520"/>
    <w:multiLevelType w:val="hybridMultilevel"/>
    <w:tmpl w:val="B0AC5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85E776E"/>
    <w:multiLevelType w:val="hybridMultilevel"/>
    <w:tmpl w:val="0AC6A672"/>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E345CA"/>
    <w:multiLevelType w:val="hybridMultilevel"/>
    <w:tmpl w:val="2F2AB99E"/>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7F6696"/>
    <w:multiLevelType w:val="hybridMultilevel"/>
    <w:tmpl w:val="4ED8408A"/>
    <w:lvl w:ilvl="0" w:tplc="9AA406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51020F0"/>
    <w:multiLevelType w:val="hybridMultilevel"/>
    <w:tmpl w:val="8A0A076A"/>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F87C16"/>
    <w:multiLevelType w:val="multilevel"/>
    <w:tmpl w:val="517ED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EB06D2"/>
    <w:multiLevelType w:val="hybridMultilevel"/>
    <w:tmpl w:val="9F0899FE"/>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2F49B9"/>
    <w:multiLevelType w:val="hybridMultilevel"/>
    <w:tmpl w:val="08DAD280"/>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A62CF7"/>
    <w:multiLevelType w:val="hybridMultilevel"/>
    <w:tmpl w:val="96EC5550"/>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D84C80"/>
    <w:multiLevelType w:val="hybridMultilevel"/>
    <w:tmpl w:val="105A958C"/>
    <w:lvl w:ilvl="0" w:tplc="9AA40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2"/>
  </w:num>
  <w:num w:numId="5">
    <w:abstractNumId w:val="6"/>
  </w:num>
  <w:num w:numId="6">
    <w:abstractNumId w:val="11"/>
  </w:num>
  <w:num w:numId="7">
    <w:abstractNumId w:val="5"/>
  </w:num>
  <w:num w:numId="8">
    <w:abstractNumId w:val="13"/>
  </w:num>
  <w:num w:numId="9">
    <w:abstractNumId w:val="8"/>
  </w:num>
  <w:num w:numId="10">
    <w:abstractNumId w:val="10"/>
  </w:num>
  <w:num w:numId="11">
    <w:abstractNumId w:val="14"/>
  </w:num>
  <w:num w:numId="12">
    <w:abstractNumId w:val="1"/>
  </w:num>
  <w:num w:numId="13">
    <w:abstractNumId w:val="12"/>
  </w:num>
  <w:num w:numId="14">
    <w:abstractNumId w:val="1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94"/>
    <w:rsid w:val="00011D3B"/>
    <w:rsid w:val="00042437"/>
    <w:rsid w:val="00044E94"/>
    <w:rsid w:val="00473A12"/>
    <w:rsid w:val="004D2BDC"/>
    <w:rsid w:val="005B45B7"/>
    <w:rsid w:val="006F68F4"/>
    <w:rsid w:val="007557E1"/>
    <w:rsid w:val="00784461"/>
    <w:rsid w:val="00833EFA"/>
    <w:rsid w:val="00887619"/>
    <w:rsid w:val="008A05E9"/>
    <w:rsid w:val="008E770D"/>
    <w:rsid w:val="00AC060C"/>
    <w:rsid w:val="00B005B2"/>
    <w:rsid w:val="00C03401"/>
    <w:rsid w:val="00D06C75"/>
    <w:rsid w:val="00F77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4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2437"/>
  </w:style>
  <w:style w:type="paragraph" w:styleId="a5">
    <w:name w:val="footer"/>
    <w:basedOn w:val="a"/>
    <w:link w:val="a6"/>
    <w:uiPriority w:val="99"/>
    <w:unhideWhenUsed/>
    <w:rsid w:val="000424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2437"/>
  </w:style>
  <w:style w:type="paragraph" w:styleId="a7">
    <w:name w:val="List Paragraph"/>
    <w:basedOn w:val="a"/>
    <w:uiPriority w:val="34"/>
    <w:qFormat/>
    <w:rsid w:val="00C03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4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2437"/>
  </w:style>
  <w:style w:type="paragraph" w:styleId="a5">
    <w:name w:val="footer"/>
    <w:basedOn w:val="a"/>
    <w:link w:val="a6"/>
    <w:uiPriority w:val="99"/>
    <w:unhideWhenUsed/>
    <w:rsid w:val="000424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2437"/>
  </w:style>
  <w:style w:type="paragraph" w:styleId="a7">
    <w:name w:val="List Paragraph"/>
    <w:basedOn w:val="a"/>
    <w:uiPriority w:val="34"/>
    <w:qFormat/>
    <w:rsid w:val="00C03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4229</Words>
  <Characters>24108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2016-08-31T12:50:00Z</cp:lastPrinted>
  <dcterms:created xsi:type="dcterms:W3CDTF">2016-08-22T06:28:00Z</dcterms:created>
  <dcterms:modified xsi:type="dcterms:W3CDTF">2016-08-31T12:50:00Z</dcterms:modified>
</cp:coreProperties>
</file>